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1F86D" w14:textId="726ABCE3" w:rsidR="0059221E" w:rsidRPr="008E01DB" w:rsidRDefault="00A20051" w:rsidP="0059221E">
      <w:pPr>
        <w:pStyle w:val="Papertitle"/>
      </w:pPr>
      <w:r w:rsidRPr="00A20051">
        <w:t>SOIL MOISTURE ESTIMATION OF RICE PADDY FIELD USING GEE SENT</w:t>
      </w:r>
      <w:r w:rsidR="0015066D">
        <w:t xml:space="preserve">INEL-1 SAR BACKSCATTER ANALYSIS READY </w:t>
      </w:r>
      <w:r w:rsidRPr="00A20051">
        <w:t xml:space="preserve">DATA (ARD) AND NDVI OF KOMPSAT-3/3A: A CASE STUDY </w:t>
      </w:r>
      <w:r w:rsidR="0059221E" w:rsidRPr="008E01DB">
        <w:t xml:space="preserve"> </w:t>
      </w:r>
    </w:p>
    <w:p w14:paraId="27046748" w14:textId="77777777"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EFB0E65" w14:textId="57F2B7F3" w:rsidR="0059221E" w:rsidRDefault="001A4663" w:rsidP="0059221E">
      <w:pPr>
        <w:spacing w:line="240" w:lineRule="atLeast"/>
        <w:jc w:val="center"/>
        <w:rPr>
          <w:color w:val="000000"/>
        </w:rPr>
      </w:pPr>
      <w:proofErr w:type="spellStart"/>
      <w:r w:rsidRPr="005B42F1">
        <w:rPr>
          <w:sz w:val="22"/>
          <w:szCs w:val="22"/>
        </w:rPr>
        <w:t>Jihyun</w:t>
      </w:r>
      <w:proofErr w:type="spellEnd"/>
      <w:r w:rsidRPr="005B42F1">
        <w:rPr>
          <w:sz w:val="22"/>
          <w:szCs w:val="22"/>
        </w:rPr>
        <w:t xml:space="preserve"> Lee</w:t>
      </w:r>
      <w:r w:rsidR="0059221E" w:rsidRPr="00515CC0">
        <w:rPr>
          <w:rFonts w:eastAsia="PMingLiU" w:hint="eastAsia"/>
          <w:color w:val="000000"/>
          <w:vertAlign w:val="superscript"/>
          <w:lang w:eastAsia="zh-TW"/>
        </w:rPr>
        <w:t>1</w:t>
      </w:r>
      <w:r>
        <w:rPr>
          <w:rFonts w:eastAsia="PMingLiU"/>
          <w:color w:val="000000"/>
          <w:lang w:eastAsia="zh-TW"/>
        </w:rPr>
        <w:t xml:space="preserve">, </w:t>
      </w:r>
      <w:proofErr w:type="spellStart"/>
      <w:r w:rsidRPr="005B42F1">
        <w:rPr>
          <w:sz w:val="22"/>
          <w:szCs w:val="22"/>
        </w:rPr>
        <w:t>Hayoung</w:t>
      </w:r>
      <w:proofErr w:type="spellEnd"/>
      <w:r w:rsidRPr="005B42F1">
        <w:rPr>
          <w:sz w:val="22"/>
          <w:szCs w:val="22"/>
        </w:rPr>
        <w:t xml:space="preserve"> Lee</w:t>
      </w:r>
      <w:r w:rsidRPr="00515CC0">
        <w:rPr>
          <w:rFonts w:eastAsia="PMingLiU" w:hint="eastAsia"/>
          <w:color w:val="000000"/>
          <w:vertAlign w:val="superscript"/>
          <w:lang w:eastAsia="zh-TW"/>
        </w:rPr>
        <w:t>2</w:t>
      </w:r>
      <w:r w:rsidRPr="00515CC0">
        <w:rPr>
          <w:rFonts w:eastAsia="PMingLiU" w:hint="eastAsia"/>
          <w:color w:val="000000"/>
          <w:lang w:eastAsia="zh-TW"/>
        </w:rPr>
        <w:t xml:space="preserve"> </w:t>
      </w:r>
      <w:r w:rsidR="0059221E" w:rsidRPr="00515CC0">
        <w:rPr>
          <w:rFonts w:eastAsia="PMingLiU" w:hint="eastAsia"/>
          <w:color w:val="000000"/>
          <w:lang w:eastAsia="zh-TW"/>
        </w:rPr>
        <w:t xml:space="preserve">and </w:t>
      </w:r>
      <w:r w:rsidRPr="005B42F1">
        <w:rPr>
          <w:sz w:val="22"/>
          <w:szCs w:val="22"/>
        </w:rPr>
        <w:t>Kiwon Lee</w:t>
      </w:r>
      <w:r w:rsidR="0059221E" w:rsidRPr="00515CC0">
        <w:rPr>
          <w:rFonts w:eastAsia="PMingLiU" w:hint="eastAsia"/>
          <w:color w:val="000000"/>
          <w:lang w:eastAsia="zh-TW"/>
        </w:rPr>
        <w:t>*</w:t>
      </w:r>
      <w:r>
        <w:rPr>
          <w:rFonts w:eastAsia="PMingLiU"/>
          <w:color w:val="000000"/>
          <w:vertAlign w:val="superscript"/>
          <w:lang w:eastAsia="zh-TW"/>
        </w:rPr>
        <w:t>3</w:t>
      </w:r>
      <w:r w:rsidR="0059221E" w:rsidRPr="00515CC0">
        <w:rPr>
          <w:color w:val="000000"/>
        </w:rPr>
        <w:t xml:space="preserve"> </w:t>
      </w:r>
    </w:p>
    <w:p w14:paraId="1587D705" w14:textId="77777777" w:rsidR="002A4507" w:rsidRPr="00515CC0" w:rsidRDefault="002A4507" w:rsidP="0059221E">
      <w:pPr>
        <w:spacing w:line="240" w:lineRule="atLeast"/>
        <w:jc w:val="center"/>
        <w:rPr>
          <w:color w:val="000000"/>
        </w:rPr>
      </w:pPr>
    </w:p>
    <w:p w14:paraId="30641F58" w14:textId="6AC5ECE0" w:rsidR="0059221E" w:rsidRPr="00515CC0" w:rsidRDefault="0059221E" w:rsidP="0059221E">
      <w:pPr>
        <w:spacing w:line="240" w:lineRule="atLeast"/>
        <w:jc w:val="center"/>
        <w:rPr>
          <w:rFonts w:eastAsia="PMingLiU"/>
          <w:color w:val="000000"/>
          <w:lang w:eastAsia="zh-TW"/>
        </w:rPr>
      </w:pPr>
      <w:r w:rsidRPr="00515CC0">
        <w:rPr>
          <w:rFonts w:eastAsia="PMingLiU" w:hint="eastAsia"/>
          <w:color w:val="000000"/>
          <w:vertAlign w:val="superscript"/>
          <w:lang w:eastAsia="zh-TW"/>
        </w:rPr>
        <w:t>1</w:t>
      </w:r>
      <w:r w:rsidRPr="00515CC0">
        <w:rPr>
          <w:rFonts w:eastAsia="PMingLiU" w:hint="eastAsia"/>
          <w:color w:val="000000"/>
          <w:lang w:eastAsia="zh-TW"/>
        </w:rPr>
        <w:t xml:space="preserve">Graduate Student, Department </w:t>
      </w:r>
      <w:r w:rsidR="001A4663">
        <w:rPr>
          <w:rFonts w:eastAsia="PMingLiU"/>
          <w:color w:val="000000"/>
          <w:lang w:eastAsia="zh-TW"/>
        </w:rPr>
        <w:t>of IT Fusion Eng.</w:t>
      </w:r>
      <w:r w:rsidRPr="00515CC0">
        <w:rPr>
          <w:rFonts w:eastAsia="PMingLiU" w:hint="eastAsia"/>
          <w:color w:val="000000"/>
          <w:lang w:eastAsia="zh-TW"/>
        </w:rPr>
        <w:t xml:space="preserve">, </w:t>
      </w:r>
      <w:proofErr w:type="spellStart"/>
      <w:r w:rsidR="001A4663">
        <w:rPr>
          <w:rFonts w:eastAsia="PMingLiU"/>
          <w:color w:val="000000"/>
          <w:lang w:eastAsia="zh-TW"/>
        </w:rPr>
        <w:t>Hansung</w:t>
      </w:r>
      <w:proofErr w:type="spellEnd"/>
      <w:r w:rsidRPr="00515CC0">
        <w:rPr>
          <w:rFonts w:eastAsia="PMingLiU" w:hint="eastAsia"/>
          <w:color w:val="000000"/>
          <w:lang w:eastAsia="zh-TW"/>
        </w:rPr>
        <w:t xml:space="preserve"> University</w:t>
      </w:r>
    </w:p>
    <w:p w14:paraId="0C13471E" w14:textId="4180B99D" w:rsidR="0059221E" w:rsidRPr="00515CC0" w:rsidRDefault="00C050E7" w:rsidP="0059221E">
      <w:pPr>
        <w:spacing w:line="240" w:lineRule="atLeast"/>
        <w:jc w:val="center"/>
        <w:rPr>
          <w:rFonts w:eastAsia="PMingLiU"/>
          <w:color w:val="000000"/>
          <w:lang w:eastAsia="zh-TW"/>
        </w:rPr>
      </w:pPr>
      <w:proofErr w:type="spellStart"/>
      <w:r>
        <w:rPr>
          <w:rFonts w:eastAsia="PMingLiU"/>
          <w:color w:val="000000"/>
          <w:lang w:eastAsia="zh-TW"/>
        </w:rPr>
        <w:t>Samseon</w:t>
      </w:r>
      <w:proofErr w:type="spellEnd"/>
      <w:r>
        <w:rPr>
          <w:rFonts w:eastAsia="PMingLiU"/>
          <w:color w:val="000000"/>
          <w:lang w:eastAsia="zh-TW"/>
        </w:rPr>
        <w:t xml:space="preserve">-dong, </w:t>
      </w:r>
      <w:proofErr w:type="spellStart"/>
      <w:r>
        <w:rPr>
          <w:rFonts w:eastAsia="PMingLiU"/>
          <w:color w:val="000000"/>
          <w:lang w:eastAsia="zh-TW"/>
        </w:rPr>
        <w:t>Seongbuk-gu</w:t>
      </w:r>
      <w:proofErr w:type="spellEnd"/>
      <w:r>
        <w:rPr>
          <w:rFonts w:eastAsia="PMingLiU"/>
          <w:color w:val="000000"/>
          <w:lang w:eastAsia="zh-TW"/>
        </w:rPr>
        <w:t>, Seoul, 02876, Korea (ROK)</w:t>
      </w:r>
    </w:p>
    <w:p w14:paraId="5A9BFCB3" w14:textId="5D573461" w:rsidR="0059221E" w:rsidRPr="00515CC0" w:rsidRDefault="0059221E" w:rsidP="0059221E">
      <w:pPr>
        <w:spacing w:line="240" w:lineRule="atLeast"/>
        <w:jc w:val="center"/>
        <w:rPr>
          <w:rFonts w:eastAsia="PMingLiU"/>
          <w:color w:val="000000"/>
          <w:lang w:eastAsia="zh-TW"/>
        </w:rPr>
      </w:pPr>
      <w:r w:rsidRPr="00515CC0">
        <w:rPr>
          <w:rFonts w:eastAsia="PMingLiU" w:hint="eastAsia"/>
          <w:color w:val="000000"/>
          <w:lang w:eastAsia="zh-TW"/>
        </w:rPr>
        <w:t>Email:</w:t>
      </w:r>
      <w:r>
        <w:rPr>
          <w:rFonts w:eastAsia="PMingLiU"/>
          <w:color w:val="000000"/>
          <w:lang w:eastAsia="zh-TW"/>
        </w:rPr>
        <w:t xml:space="preserve"> </w:t>
      </w:r>
      <w:r w:rsidR="00C050E7" w:rsidRPr="00C050E7">
        <w:rPr>
          <w:rFonts w:eastAsia="PMingLiU"/>
          <w:color w:val="000000"/>
          <w:lang w:eastAsia="zh-TW"/>
        </w:rPr>
        <w:t>jihyum3657@hansung.ac.kr</w:t>
      </w:r>
    </w:p>
    <w:p w14:paraId="2D3A3EB6" w14:textId="33A1B387" w:rsidR="0059221E" w:rsidRDefault="0059221E" w:rsidP="0059221E">
      <w:pPr>
        <w:spacing w:line="240" w:lineRule="atLeast"/>
        <w:jc w:val="center"/>
        <w:rPr>
          <w:rFonts w:eastAsia="PMingLiU"/>
          <w:color w:val="000000"/>
          <w:lang w:eastAsia="zh-TW"/>
        </w:rPr>
      </w:pPr>
    </w:p>
    <w:p w14:paraId="578C7BAB" w14:textId="560F9244" w:rsidR="001A4663" w:rsidRPr="00515CC0" w:rsidRDefault="00C050E7" w:rsidP="001A4663">
      <w:pPr>
        <w:spacing w:line="240" w:lineRule="atLeast"/>
        <w:jc w:val="center"/>
        <w:rPr>
          <w:rFonts w:eastAsia="PMingLiU"/>
          <w:color w:val="000000"/>
          <w:lang w:eastAsia="zh-TW"/>
        </w:rPr>
      </w:pPr>
      <w:r>
        <w:rPr>
          <w:rFonts w:eastAsia="PMingLiU"/>
          <w:color w:val="000000"/>
          <w:vertAlign w:val="superscript"/>
          <w:lang w:eastAsia="zh-TW"/>
        </w:rPr>
        <w:t>2</w:t>
      </w:r>
      <w:r w:rsidR="001A4663" w:rsidRPr="00515CC0">
        <w:rPr>
          <w:rFonts w:eastAsia="PMingLiU" w:hint="eastAsia"/>
          <w:color w:val="000000"/>
          <w:lang w:eastAsia="zh-TW"/>
        </w:rPr>
        <w:t xml:space="preserve">Graduate Student, Department </w:t>
      </w:r>
      <w:r w:rsidR="001A4663">
        <w:rPr>
          <w:rFonts w:eastAsia="PMingLiU"/>
          <w:color w:val="000000"/>
          <w:lang w:eastAsia="zh-TW"/>
        </w:rPr>
        <w:t xml:space="preserve">of </w:t>
      </w:r>
      <w:r w:rsidR="002A4507">
        <w:rPr>
          <w:rFonts w:eastAsia="PMingLiU"/>
          <w:color w:val="000000"/>
          <w:lang w:eastAsia="zh-TW"/>
        </w:rPr>
        <w:t xml:space="preserve">Applied Convergence </w:t>
      </w:r>
      <w:r>
        <w:rPr>
          <w:rFonts w:eastAsia="PMingLiU"/>
          <w:color w:val="000000"/>
          <w:lang w:eastAsia="zh-TW"/>
        </w:rPr>
        <w:t>Security</w:t>
      </w:r>
      <w:r w:rsidR="001A4663" w:rsidRPr="00515CC0">
        <w:rPr>
          <w:rFonts w:eastAsia="PMingLiU" w:hint="eastAsia"/>
          <w:color w:val="000000"/>
          <w:lang w:eastAsia="zh-TW"/>
        </w:rPr>
        <w:t xml:space="preserve">, </w:t>
      </w:r>
      <w:proofErr w:type="spellStart"/>
      <w:r w:rsidR="001A4663">
        <w:rPr>
          <w:rFonts w:eastAsia="PMingLiU"/>
          <w:color w:val="000000"/>
          <w:lang w:eastAsia="zh-TW"/>
        </w:rPr>
        <w:t>Hansung</w:t>
      </w:r>
      <w:proofErr w:type="spellEnd"/>
      <w:r w:rsidR="001A4663" w:rsidRPr="00515CC0">
        <w:rPr>
          <w:rFonts w:eastAsia="PMingLiU" w:hint="eastAsia"/>
          <w:color w:val="000000"/>
          <w:lang w:eastAsia="zh-TW"/>
        </w:rPr>
        <w:t xml:space="preserve"> University</w:t>
      </w:r>
    </w:p>
    <w:p w14:paraId="437138B2" w14:textId="6A6887F5" w:rsidR="001A4663" w:rsidRPr="00515CC0" w:rsidRDefault="002A4507" w:rsidP="001A4663">
      <w:pPr>
        <w:spacing w:line="240" w:lineRule="atLeast"/>
        <w:jc w:val="center"/>
        <w:rPr>
          <w:rFonts w:eastAsia="PMingLiU"/>
          <w:color w:val="000000"/>
          <w:lang w:eastAsia="zh-TW"/>
        </w:rPr>
      </w:pPr>
      <w:proofErr w:type="spellStart"/>
      <w:r w:rsidRPr="002A4507">
        <w:rPr>
          <w:rFonts w:eastAsia="PMingLiU"/>
          <w:color w:val="000000"/>
          <w:lang w:eastAsia="zh-TW"/>
        </w:rPr>
        <w:t>Samseon</w:t>
      </w:r>
      <w:proofErr w:type="spellEnd"/>
      <w:r w:rsidRPr="002A4507">
        <w:rPr>
          <w:rFonts w:eastAsia="PMingLiU"/>
          <w:color w:val="000000"/>
          <w:lang w:eastAsia="zh-TW"/>
        </w:rPr>
        <w:t xml:space="preserve">-dong, </w:t>
      </w:r>
      <w:proofErr w:type="spellStart"/>
      <w:r w:rsidRPr="002A4507">
        <w:rPr>
          <w:rFonts w:eastAsia="PMingLiU"/>
          <w:color w:val="000000"/>
          <w:lang w:eastAsia="zh-TW"/>
        </w:rPr>
        <w:t>Seongbuk-gu</w:t>
      </w:r>
      <w:proofErr w:type="spellEnd"/>
      <w:r w:rsidRPr="002A4507">
        <w:rPr>
          <w:rFonts w:eastAsia="PMingLiU"/>
          <w:color w:val="000000"/>
          <w:lang w:eastAsia="zh-TW"/>
        </w:rPr>
        <w:t>, Seoul, 02876, Korea (ROK)</w:t>
      </w:r>
    </w:p>
    <w:p w14:paraId="6998DBE1" w14:textId="65372A3E" w:rsidR="001A4663" w:rsidRPr="00515CC0" w:rsidRDefault="001A4663" w:rsidP="001A4663">
      <w:pPr>
        <w:spacing w:line="240" w:lineRule="atLeast"/>
        <w:jc w:val="center"/>
        <w:rPr>
          <w:rFonts w:eastAsia="PMingLiU"/>
          <w:color w:val="000000"/>
          <w:lang w:eastAsia="zh-TW"/>
        </w:rPr>
      </w:pPr>
      <w:r w:rsidRPr="00515CC0">
        <w:rPr>
          <w:rFonts w:eastAsia="PMingLiU" w:hint="eastAsia"/>
          <w:color w:val="000000"/>
          <w:lang w:eastAsia="zh-TW"/>
        </w:rPr>
        <w:t>Email:</w:t>
      </w:r>
      <w:r>
        <w:rPr>
          <w:rFonts w:eastAsia="PMingLiU"/>
          <w:color w:val="000000"/>
          <w:lang w:eastAsia="zh-TW"/>
        </w:rPr>
        <w:t xml:space="preserve"> </w:t>
      </w:r>
      <w:r w:rsidR="00C050E7" w:rsidRPr="00C050E7">
        <w:rPr>
          <w:rFonts w:eastAsia="PMingLiU"/>
          <w:color w:val="000000"/>
          <w:lang w:eastAsia="zh-TW"/>
        </w:rPr>
        <w:t>1771418@hansung.ac.kr</w:t>
      </w:r>
    </w:p>
    <w:p w14:paraId="5D711DAE" w14:textId="77777777" w:rsidR="001A4663" w:rsidRPr="001A4663" w:rsidRDefault="001A4663" w:rsidP="0059221E">
      <w:pPr>
        <w:spacing w:line="240" w:lineRule="atLeast"/>
        <w:jc w:val="center"/>
        <w:rPr>
          <w:rFonts w:eastAsia="PMingLiU"/>
          <w:color w:val="000000"/>
          <w:lang w:eastAsia="zh-TW"/>
        </w:rPr>
      </w:pPr>
    </w:p>
    <w:p w14:paraId="2E84A43C" w14:textId="231DCA58" w:rsidR="0059221E" w:rsidRPr="00515CC0" w:rsidRDefault="00C050E7" w:rsidP="0059221E">
      <w:pPr>
        <w:spacing w:line="240" w:lineRule="atLeast"/>
        <w:jc w:val="center"/>
        <w:rPr>
          <w:color w:val="000000"/>
        </w:rPr>
      </w:pPr>
      <w:r>
        <w:rPr>
          <w:rFonts w:eastAsia="PMingLiU"/>
          <w:color w:val="000000"/>
          <w:vertAlign w:val="superscript"/>
          <w:lang w:eastAsia="zh-TW"/>
        </w:rPr>
        <w:t>3</w:t>
      </w:r>
      <w:r w:rsidR="0059221E" w:rsidRPr="00515CC0">
        <w:rPr>
          <w:color w:val="000000"/>
        </w:rPr>
        <w:t xml:space="preserve">Professor, </w:t>
      </w:r>
      <w:r w:rsidR="002A4507" w:rsidRPr="002A4507">
        <w:rPr>
          <w:color w:val="000000"/>
        </w:rPr>
        <w:t xml:space="preserve">Department of Applied Convergence Security, </w:t>
      </w:r>
      <w:proofErr w:type="spellStart"/>
      <w:r w:rsidR="002A4507" w:rsidRPr="002A4507">
        <w:rPr>
          <w:color w:val="000000"/>
        </w:rPr>
        <w:t>Hansung</w:t>
      </w:r>
      <w:proofErr w:type="spellEnd"/>
      <w:r w:rsidR="002A4507" w:rsidRPr="002A4507">
        <w:rPr>
          <w:color w:val="000000"/>
        </w:rPr>
        <w:t xml:space="preserve"> University</w:t>
      </w:r>
    </w:p>
    <w:p w14:paraId="319D5CA7" w14:textId="1E28FF34" w:rsidR="0059221E" w:rsidRPr="00515CC0" w:rsidRDefault="002A4507" w:rsidP="0059221E">
      <w:pPr>
        <w:spacing w:line="240" w:lineRule="atLeast"/>
        <w:jc w:val="center"/>
        <w:rPr>
          <w:rFonts w:eastAsia="PMingLiU"/>
          <w:color w:val="000000"/>
        </w:rPr>
      </w:pPr>
      <w:proofErr w:type="spellStart"/>
      <w:r w:rsidRPr="002A4507">
        <w:rPr>
          <w:rFonts w:eastAsia="PMingLiU"/>
          <w:color w:val="000000"/>
        </w:rPr>
        <w:t>Samseon</w:t>
      </w:r>
      <w:proofErr w:type="spellEnd"/>
      <w:r w:rsidRPr="002A4507">
        <w:rPr>
          <w:rFonts w:eastAsia="PMingLiU"/>
          <w:color w:val="000000"/>
        </w:rPr>
        <w:t xml:space="preserve">-dong, </w:t>
      </w:r>
      <w:proofErr w:type="spellStart"/>
      <w:r w:rsidRPr="002A4507">
        <w:rPr>
          <w:rFonts w:eastAsia="PMingLiU"/>
          <w:color w:val="000000"/>
        </w:rPr>
        <w:t>Seongbuk-gu</w:t>
      </w:r>
      <w:proofErr w:type="spellEnd"/>
      <w:r w:rsidRPr="002A4507">
        <w:rPr>
          <w:rFonts w:eastAsia="PMingLiU"/>
          <w:color w:val="000000"/>
        </w:rPr>
        <w:t>, Seoul, 02876, Korea (ROK)</w:t>
      </w:r>
    </w:p>
    <w:p w14:paraId="7CF837C0" w14:textId="4D768C57" w:rsidR="0059221E" w:rsidRPr="006D086A" w:rsidRDefault="0059221E" w:rsidP="0059221E">
      <w:pPr>
        <w:pStyle w:val="Affiliation"/>
        <w:rPr>
          <w:rFonts w:eastAsia="PMingLiU"/>
          <w:lang w:eastAsia="zh-TW"/>
        </w:rPr>
      </w:pPr>
      <w:r w:rsidRPr="00515CC0">
        <w:rPr>
          <w:color w:val="000000"/>
          <w:lang w:val="fr-FR"/>
        </w:rPr>
        <w:t>Email:</w:t>
      </w:r>
      <w:r>
        <w:rPr>
          <w:color w:val="000000"/>
          <w:lang w:val="fr-FR"/>
        </w:rPr>
        <w:t xml:space="preserve"> </w:t>
      </w:r>
      <w:r w:rsidR="002A4507">
        <w:rPr>
          <w:rFonts w:eastAsia="PMingLiU"/>
          <w:color w:val="000000"/>
          <w:lang w:val="fr-FR"/>
        </w:rPr>
        <w:t>kilee@hansung.ac.kr</w:t>
      </w:r>
    </w:p>
    <w:p w14:paraId="597FACB8" w14:textId="77777777" w:rsidR="0059221E" w:rsidRDefault="0059221E" w:rsidP="0059221E">
      <w:pPr>
        <w:pStyle w:val="Abstracttitle"/>
        <w:rPr>
          <w:b w:val="0"/>
          <w:caps w:val="0"/>
        </w:rPr>
      </w:pPr>
    </w:p>
    <w:p w14:paraId="1212054F" w14:textId="77777777" w:rsidR="0059221E" w:rsidRDefault="0059221E" w:rsidP="0059221E">
      <w:pPr>
        <w:pStyle w:val="Abstracttext"/>
      </w:pPr>
    </w:p>
    <w:p w14:paraId="586261D8" w14:textId="56088FB7" w:rsidR="0059221E" w:rsidRPr="006D4FB1" w:rsidRDefault="0059221E" w:rsidP="0059221E">
      <w:pPr>
        <w:pStyle w:val="Abstracttext"/>
      </w:pPr>
      <w:r>
        <w:rPr>
          <w:b/>
          <w:bCs/>
        </w:rPr>
        <w:t xml:space="preserve">KEY WORDS: </w:t>
      </w:r>
      <w:r w:rsidR="001A4663" w:rsidRPr="005B42F1">
        <w:t>Soil Moisture, KOMPSAT-3/3A, Sentinel-1 Backscatter, Google Earth Engine, Land Cover Map</w:t>
      </w:r>
    </w:p>
    <w:p w14:paraId="51507382" w14:textId="77777777" w:rsidR="0059221E" w:rsidRDefault="0059221E" w:rsidP="0059221E">
      <w:pPr>
        <w:pStyle w:val="Abstracttext"/>
        <w:rPr>
          <w:b/>
          <w:bCs/>
        </w:rPr>
      </w:pPr>
    </w:p>
    <w:p w14:paraId="166C2C7A" w14:textId="46EDDAC0" w:rsidR="0059221E" w:rsidRPr="006D4FB1" w:rsidRDefault="0059221E" w:rsidP="001A4663">
      <w:pPr>
        <w:pStyle w:val="Abstracttext"/>
        <w:jc w:val="both"/>
        <w:rPr>
          <w:b/>
          <w:bCs/>
        </w:rPr>
      </w:pPr>
      <w:r w:rsidRPr="006D4FB1">
        <w:rPr>
          <w:rFonts w:hint="eastAsia"/>
          <w:b/>
          <w:bCs/>
        </w:rPr>
        <w:t>ABSTRACT</w:t>
      </w:r>
      <w:r>
        <w:rPr>
          <w:b/>
          <w:bCs/>
        </w:rPr>
        <w:t xml:space="preserve">: </w:t>
      </w:r>
      <w:r w:rsidR="001A4663" w:rsidRPr="001A4663">
        <w:t xml:space="preserve">Soil moisture content is one of the 54 Essential Climate Variables (ECVs) identified by the Global Climate Observing System (GCOS) as a crucial factor in characterizing Earth's climate. It plays a key role in reducing uncertainty in weather and climate forecasts and helps to monitor and predict natural disasters like floods and droughts. Therefore, developing methods to produce soil moisture content at various resolutions using satellite information for applications in hydrology, meteorology, agriculture, and other domains is of great importance. Researches using multiple sensors including satellite data provided by Google Earth Engine (GEE) have been conducted in various areas of application. In this study, the soil moisture content of the paddy rice field of the </w:t>
      </w:r>
      <w:proofErr w:type="spellStart"/>
      <w:r w:rsidR="001A4663" w:rsidRPr="001A4663">
        <w:t>Gimje</w:t>
      </w:r>
      <w:proofErr w:type="spellEnd"/>
      <w:r w:rsidR="001A4663" w:rsidRPr="001A4663">
        <w:t xml:space="preserve"> </w:t>
      </w:r>
      <w:r w:rsidR="00FE271C">
        <w:t>P</w:t>
      </w:r>
      <w:r w:rsidR="001A4663" w:rsidRPr="001A4663">
        <w:t>lain, situated on the west coast of South Korea, was estimated. Top-of-</w:t>
      </w:r>
      <w:r w:rsidR="00801FA1">
        <w:t>C</w:t>
      </w:r>
      <w:r w:rsidR="001A4663" w:rsidRPr="001A4663">
        <w:t xml:space="preserve">anopy reflectance (TOCR) of high-resolution KOMPSAT-3/3A satellite optical images were used for the Normalized Difference Vegetation Index (NDVI) map, along with backscattering coefficient images, GEE Analysis Ready Data (ARD), processed from the Sentinel-1 Synthetic Aperture Radar (SAR), The optical images were acquired on March 24, 2019, April 15, 2019, July 6, 2019, and September 13, 2019, while the SAR images were obtained on March 28, 2019, April 15, 2019, July 8, 2019, and September 12, 2019. In addition, the land cover map required for soil moisture mapping was applied to open datasets provided by </w:t>
      </w:r>
      <w:r w:rsidR="00801FA1">
        <w:t>ESRI</w:t>
      </w:r>
      <w:r w:rsidR="001A4663" w:rsidRPr="001A4663">
        <w:t>. This study demonstrates that it is possible to produce an accurate estimate of soil moisture content for a rice growing zone using Sentinel SAR ARD in GEE.</w:t>
      </w:r>
    </w:p>
    <w:p w14:paraId="32F8C578" w14:textId="0CBC6995" w:rsidR="0059221E" w:rsidRDefault="0059221E"/>
    <w:p w14:paraId="3AD73285" w14:textId="0FF162DB" w:rsidR="0059221E" w:rsidRPr="00FA1FD4" w:rsidRDefault="00EB065D" w:rsidP="0059221E">
      <w:pPr>
        <w:pStyle w:val="1"/>
        <w:jc w:val="left"/>
      </w:pPr>
      <w:r>
        <w:t>Introcuction</w:t>
      </w:r>
    </w:p>
    <w:p w14:paraId="516274A2" w14:textId="152852C0" w:rsidR="008D677A" w:rsidRDefault="008D677A" w:rsidP="008D67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Water and soil are the most important factors for plant growth, and soil moisture refers to the amount of water contained in the soil. Soil moisture is an essential hydrological factor that determines the agricultural, geological, hydrological, ecological</w:t>
      </w:r>
      <w:r w:rsidR="00C66EBA">
        <w:t>,</w:t>
      </w:r>
      <w:r>
        <w:t xml:space="preserve"> and eco-organic characteristics of the soil. Accordingly, soil moisture observations are widely used as basic data for weather and natural disaster forecasting, such as drought and desertification monitoring, and agricultural irrigation planning (</w:t>
      </w:r>
      <w:proofErr w:type="spellStart"/>
      <w:r>
        <w:t>Robock</w:t>
      </w:r>
      <w:proofErr w:type="spellEnd"/>
      <w:r>
        <w:t xml:space="preserve"> et al., 2000; Seneviratne et al., 2010; Ochsner et al., 2013).</w:t>
      </w:r>
    </w:p>
    <w:p w14:paraId="49214DFB" w14:textId="77777777" w:rsidR="008D677A" w:rsidRDefault="008D677A" w:rsidP="008D67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Since soil moisture is an important ecological data, it is common to use data obtained from soil moisture measuring satellites such as NOAA's Advanced Microwave Scanning Radiometer 2 (AMSR2), ESA's Soil Moisture and Ocean Salinity (SMOS), and NASA's Soil Moisture Active Passive (SMAP) (</w:t>
      </w:r>
      <w:proofErr w:type="spellStart"/>
      <w:r>
        <w:t>Brocca</w:t>
      </w:r>
      <w:proofErr w:type="spellEnd"/>
      <w:r>
        <w:t xml:space="preserve"> et al., 2018; </w:t>
      </w:r>
      <w:proofErr w:type="spellStart"/>
      <w:r>
        <w:t>Mardan</w:t>
      </w:r>
      <w:proofErr w:type="spellEnd"/>
      <w:r>
        <w:t xml:space="preserve"> and Ahmadi, 2021). However, these satellites have a resolution of more than 9 km, which is optimal for periodic observation and monitoring of large areas, but is limited in its application for precise analysis of specific areas.</w:t>
      </w:r>
    </w:p>
    <w:p w14:paraId="1DB97BF0" w14:textId="77777777" w:rsidR="008D677A" w:rsidRDefault="008D677A" w:rsidP="008D67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 xml:space="preserve">Recently, research has been conducted to estimate surface soil moisture using high-resolution imagery information. Tao et al. (2022) conducted a study to verify the accuracy of soil moisture maps derived from KOMPSAT-5 SAR and Sentinel-2 imagery. Lee et al. (2022) conducted a pilot study to produce soil moisture maps from KOMPSAT-3 and Sentinel-1 SAR imagery. </w:t>
      </w:r>
      <w:proofErr w:type="spellStart"/>
      <w:r>
        <w:t>Jeong</w:t>
      </w:r>
      <w:proofErr w:type="spellEnd"/>
      <w:r>
        <w:t xml:space="preserve"> et al. (2022) conducted a study to estimate soil moisture from Sentinel-1 SAR images using machine learning. Chung et al. (2023) investigated the correlation analysis between physical parameters based on soil moisture estimation using Sentinel-1 and Sentinel-2 images in the </w:t>
      </w:r>
      <w:proofErr w:type="spellStart"/>
      <w:r>
        <w:t>Yongdam</w:t>
      </w:r>
      <w:proofErr w:type="spellEnd"/>
      <w:r>
        <w:t xml:space="preserve"> Dam basin in Korea.</w:t>
      </w:r>
    </w:p>
    <w:p w14:paraId="0B00BB75" w14:textId="6FD47349" w:rsidR="008D677A" w:rsidRDefault="008D677A" w:rsidP="008D67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 xml:space="preserve">The purpose of this study is to produce an accurate soil moisture map by applying the NDVI data calculated from seasonal high-resolution optical satellite images to the WCM using Sentinel-1 SAR backscatter data, and to compare and </w:t>
      </w:r>
      <w:proofErr w:type="spellStart"/>
      <w:r>
        <w:t>analyze</w:t>
      </w:r>
      <w:proofErr w:type="spellEnd"/>
      <w:r>
        <w:t xml:space="preserve"> the results with agricultural weather data. The target area was the </w:t>
      </w:r>
      <w:proofErr w:type="spellStart"/>
      <w:r>
        <w:t>Gimje</w:t>
      </w:r>
      <w:proofErr w:type="spellEnd"/>
      <w:r>
        <w:t xml:space="preserve"> Plain, which is a major rice-growing area in Korea, and the vegetation and agricultural areas were extracted from the ESRI Land Cover map.</w:t>
      </w:r>
    </w:p>
    <w:p w14:paraId="1F786F5F" w14:textId="77777777" w:rsidR="0059221E" w:rsidRDefault="0059221E" w:rsidP="0059221E">
      <w:pPr>
        <w:ind w:firstLine="199"/>
      </w:pPr>
    </w:p>
    <w:p w14:paraId="2CC72A8C" w14:textId="5B6737DB" w:rsidR="0059221E" w:rsidRPr="00FA1FD4" w:rsidRDefault="00EB065D" w:rsidP="0059221E">
      <w:pPr>
        <w:pStyle w:val="1"/>
        <w:jc w:val="left"/>
      </w:pPr>
      <w:r>
        <w:t>study method and case study area</w:t>
      </w:r>
    </w:p>
    <w:p w14:paraId="6A90A275" w14:textId="2FB2E0F0" w:rsidR="008D677A" w:rsidRPr="008D677A" w:rsidRDefault="00EB065D" w:rsidP="008D677A">
      <w:pPr>
        <w:pStyle w:val="2"/>
        <w:rPr>
          <w:i/>
        </w:rPr>
      </w:pPr>
      <w:r>
        <w:t>Study Method</w:t>
      </w:r>
    </w:p>
    <w:p w14:paraId="506CD74B" w14:textId="77777777" w:rsidR="008D677A" w:rsidRDefault="008D677A" w:rsidP="008D677A">
      <w:pPr>
        <w:ind w:firstLine="199"/>
      </w:pPr>
      <w:r>
        <w:t>The data required for this study are the backscatter coefficient ARD images based on the Sentinel-1 SAR image information provided by GEE, the surface reflectance images of the KOMPSAT-3/3A optical image information, and the land cover classification map provided by ESRI. The NDVI was calculated after processing the surface reflectance of the KOMPSAT-3 image, and a vector layer was created through a division process with the ESRI land cover data. The backscatter coefficient data provided as Sentinel-1 SAR ARD were converted to a linear scale. Figure 1 shows the workflow and data used in this study.</w:t>
      </w:r>
    </w:p>
    <w:p w14:paraId="7A8C31EF" w14:textId="10DD74E5" w:rsidR="008D677A" w:rsidRDefault="008D677A" w:rsidP="008D677A">
      <w:pPr>
        <w:ind w:firstLine="199"/>
      </w:pPr>
      <w:r>
        <w:t xml:space="preserve">The GEE Backscatter ARD stands for Google Earth Engine Backscatter Analysis Ready Data. It is a free collection of pre-processed Sentinel-1 SAR backscatter data that can be used to study a variety of Earth surface phenomena such as soil moisture, vegetation, and ice cover. These data sets are processed to remove noise and </w:t>
      </w:r>
      <w:proofErr w:type="spellStart"/>
      <w:r>
        <w:t>artifacts</w:t>
      </w:r>
      <w:proofErr w:type="spellEnd"/>
      <w:r>
        <w:t xml:space="preserve">, and are also normalized to account for the effects of terrain. These data sets are available at a variety of spatial resolutions, from 10 meters to 100 </w:t>
      </w:r>
      <w:proofErr w:type="spellStart"/>
      <w:r>
        <w:t>meters.GEE</w:t>
      </w:r>
      <w:proofErr w:type="spellEnd"/>
      <w:r>
        <w:t xml:space="preserve"> Backscatter ARD can be accessed through the Application Programming</w:t>
      </w:r>
      <w:r w:rsidR="00B04654">
        <w:t xml:space="preserve"> Interface (API) using the JavaS</w:t>
      </w:r>
      <w:r>
        <w:t>cript language (</w:t>
      </w:r>
      <w:proofErr w:type="spellStart"/>
      <w:r>
        <w:t>Mullissa</w:t>
      </w:r>
      <w:proofErr w:type="spellEnd"/>
      <w:r>
        <w:t xml:space="preserve"> et al., 2021). These SAR images are provided as Sentinel-1 SAR Level-1 Ground Range Detected (GRD) data processed as backscatter coefficients in dB units.</w:t>
      </w:r>
    </w:p>
    <w:p w14:paraId="4A48BD16" w14:textId="6F6487EC" w:rsidR="008D677A" w:rsidRDefault="008D677A" w:rsidP="008D677A">
      <w:pPr>
        <w:ind w:firstLine="199"/>
      </w:pPr>
      <w:r>
        <w:t>The land cover map provided by ESRI is produced annually from 2017 to 2021 and provides results classified into more than 9 classes such as water, trees, flooded vegetation, crops, built-up area, snow/ice, clouds, and rangeland using Sentinel-2 imagery at 10 m resolution (Venter et al., 2022).</w:t>
      </w:r>
    </w:p>
    <w:p w14:paraId="4A0D80DB" w14:textId="77777777" w:rsidR="008D677A" w:rsidRDefault="008D677A" w:rsidP="008D677A">
      <w:pPr>
        <w:ind w:firstLine="199"/>
      </w:pPr>
      <w:r>
        <w:t>Figure 2 shows the surface reflectance or TOCR calculation algorithm using 6S version 2.1 as the radiative transfer code for KOMPSAT-3/3A. In this implementation, the inputs required for the absolute atmospheric correction are automatically read from the metadata file. KOMPSAT-3/3A data provided in each band of the bundle are processed into one file. They are then stored separately in a band-specific file.</w:t>
      </w:r>
    </w:p>
    <w:p w14:paraId="308F44BE" w14:textId="4D63F4F6" w:rsidR="005348B7" w:rsidRDefault="008D677A" w:rsidP="008D677A">
      <w:pPr>
        <w:ind w:firstLine="199"/>
      </w:pPr>
      <w:r>
        <w:t>Figure 3 summarizes the water cloud model (WCM) for Sentinel-1 SAR images used in this study. The WCM is a semi-empirical model used to estimate soil moisture from synthetic aperture radar (SAR) data. The WCM assumes that the backscatter coefficient of SAR data is determined by the dielectric constant of the soil, which is a function of soil moisture. The WCM also includes a term to account for the effect of vegetation on the backscatter coefficient. The WCM is a relatively simple model</w:t>
      </w:r>
      <w:r w:rsidR="005348B7">
        <w:t xml:space="preserve"> that </w:t>
      </w:r>
      <w:r w:rsidR="005348B7" w:rsidRPr="005348B7">
        <w:t xml:space="preserve">assumes that soil is </w:t>
      </w:r>
      <w:r w:rsidR="005348B7">
        <w:t xml:space="preserve">within </w:t>
      </w:r>
      <w:r w:rsidR="005348B7" w:rsidRPr="005348B7">
        <w:t>a homogeneous medium</w:t>
      </w:r>
      <w:r>
        <w:t>, but it has been shown to be effective in estimating soil moisture from SAR data. Th</w:t>
      </w:r>
      <w:r w:rsidR="005348B7">
        <w:t>is model</w:t>
      </w:r>
      <w:r>
        <w:t xml:space="preserve"> has been used in a variety of studies, including studies of soil moisture variability, drought monitoring, and agricultural water management. </w:t>
      </w:r>
    </w:p>
    <w:p w14:paraId="2720B58D" w14:textId="6331F3AB" w:rsidR="00905C80" w:rsidRDefault="00905C80" w:rsidP="005008C6"/>
    <w:p w14:paraId="0E5DE2D5" w14:textId="77777777" w:rsidR="005348B7" w:rsidRDefault="005348B7" w:rsidP="005008C6">
      <w:pPr>
        <w:rPr>
          <w:rFonts w:hint="eastAsia"/>
        </w:rPr>
      </w:pPr>
    </w:p>
    <w:p w14:paraId="39D21C49" w14:textId="087CB1E6" w:rsidR="00EB065D" w:rsidRDefault="00905C80" w:rsidP="008E0F26">
      <w:pPr>
        <w:ind w:firstLineChars="550" w:firstLine="1100"/>
        <w:rPr>
          <w:rFonts w:eastAsiaTheme="minorEastAsia"/>
          <w:lang w:val="en-US" w:eastAsia="zh-TW"/>
        </w:rPr>
      </w:pPr>
      <w:r>
        <w:rPr>
          <w:noProof/>
          <w:lang w:val="en-US"/>
        </w:rPr>
        <w:drawing>
          <wp:inline distT="0" distB="0" distL="0" distR="0" wp14:anchorId="32C18884" wp14:editId="4DD8F506">
            <wp:extent cx="4647714" cy="3262373"/>
            <wp:effectExtent l="0" t="0" r="63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09270" cy="3305581"/>
                    </a:xfrm>
                    <a:prstGeom prst="rect">
                      <a:avLst/>
                    </a:prstGeom>
                  </pic:spPr>
                </pic:pic>
              </a:graphicData>
            </a:graphic>
          </wp:inline>
        </w:drawing>
      </w:r>
    </w:p>
    <w:p w14:paraId="5DE06B16" w14:textId="5166068A" w:rsidR="00EB065D" w:rsidRDefault="00EB065D" w:rsidP="00CB6A5D">
      <w:pPr>
        <w:ind w:firstLineChars="250" w:firstLine="500"/>
        <w:rPr>
          <w:rFonts w:eastAsiaTheme="minorEastAsia"/>
          <w:lang w:val="en-US" w:eastAsia="zh-TW"/>
        </w:rPr>
      </w:pPr>
    </w:p>
    <w:p w14:paraId="4AB7B438" w14:textId="06FC8C64" w:rsidR="00EB065D" w:rsidRPr="00FA1FD4" w:rsidRDefault="00EB065D" w:rsidP="00F3731C">
      <w:pPr>
        <w:pStyle w:val="FigTablecaptionwithoneline"/>
      </w:pPr>
      <w:r w:rsidRPr="00FA1FD4">
        <w:t xml:space="preserve">Figure 1.  </w:t>
      </w:r>
      <w:r w:rsidR="00E3252A">
        <w:t>Workflow and data applied in this study</w:t>
      </w:r>
      <w:r>
        <w:rPr>
          <w:rFonts w:hint="eastAsia"/>
        </w:rPr>
        <w:t>.</w:t>
      </w:r>
    </w:p>
    <w:p w14:paraId="0761FF80" w14:textId="32EF6620" w:rsidR="00EB065D" w:rsidRPr="00EB065D" w:rsidRDefault="00EB065D" w:rsidP="0059221E">
      <w:pPr>
        <w:ind w:firstLine="199"/>
        <w:rPr>
          <w:rFonts w:eastAsiaTheme="minorEastAsia"/>
          <w:lang w:eastAsia="zh-TW"/>
        </w:rPr>
      </w:pPr>
    </w:p>
    <w:p w14:paraId="252DA5E8" w14:textId="309AB75D" w:rsidR="00EB065D" w:rsidRDefault="00EB065D" w:rsidP="00905C80">
      <w:pPr>
        <w:ind w:firstLineChars="600" w:firstLine="1200"/>
        <w:rPr>
          <w:rFonts w:eastAsiaTheme="minorEastAsia"/>
          <w:lang w:val="en-US" w:eastAsia="zh-TW"/>
        </w:rPr>
      </w:pPr>
    </w:p>
    <w:p w14:paraId="1AF4A728" w14:textId="13BD0FCD" w:rsidR="00972C15" w:rsidRDefault="00972C15" w:rsidP="00972C15">
      <w:pPr>
        <w:ind w:firstLineChars="500" w:firstLine="1000"/>
        <w:rPr>
          <w:rFonts w:eastAsiaTheme="minorEastAsia"/>
          <w:lang w:val="en-US" w:eastAsia="zh-TW"/>
        </w:rPr>
      </w:pPr>
    </w:p>
    <w:p w14:paraId="74252F26" w14:textId="04659FD5" w:rsidR="003B6B2C" w:rsidRDefault="003B6B2C" w:rsidP="00972C15">
      <w:pPr>
        <w:ind w:firstLineChars="500" w:firstLine="1000"/>
        <w:rPr>
          <w:rFonts w:eastAsiaTheme="minorEastAsia"/>
          <w:lang w:val="en-US" w:eastAsia="zh-TW"/>
        </w:rPr>
      </w:pPr>
      <w:r>
        <w:rPr>
          <w:noProof/>
          <w:lang w:val="en-US"/>
        </w:rPr>
        <w:drawing>
          <wp:inline distT="0" distB="0" distL="0" distR="0" wp14:anchorId="49B1606E" wp14:editId="1119DDB1">
            <wp:extent cx="4835031" cy="1676599"/>
            <wp:effectExtent l="0" t="0" r="381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9902" cy="1681756"/>
                    </a:xfrm>
                    <a:prstGeom prst="rect">
                      <a:avLst/>
                    </a:prstGeom>
                  </pic:spPr>
                </pic:pic>
              </a:graphicData>
            </a:graphic>
          </wp:inline>
        </w:drawing>
      </w:r>
    </w:p>
    <w:p w14:paraId="7D36B35C" w14:textId="77777777" w:rsidR="004F042F" w:rsidRDefault="004F042F" w:rsidP="00905C80">
      <w:pPr>
        <w:ind w:firstLineChars="600" w:firstLine="1200"/>
        <w:rPr>
          <w:rFonts w:eastAsiaTheme="minorEastAsia"/>
          <w:lang w:val="en-US" w:eastAsia="zh-TW"/>
        </w:rPr>
      </w:pPr>
    </w:p>
    <w:p w14:paraId="59FBC00F" w14:textId="10CF05E3" w:rsidR="00EB065D" w:rsidRPr="00D07A43" w:rsidRDefault="00EB065D" w:rsidP="00F3731C">
      <w:pPr>
        <w:pStyle w:val="FigTablecaptionwithoneline"/>
      </w:pPr>
      <w:r w:rsidRPr="00FA1FD4">
        <w:t xml:space="preserve">Figure </w:t>
      </w:r>
      <w:r w:rsidR="00E3252A">
        <w:t>2</w:t>
      </w:r>
      <w:r w:rsidRPr="00FA1FD4">
        <w:t xml:space="preserve">.  </w:t>
      </w:r>
      <w:r w:rsidR="00E3252A">
        <w:t>Surface reflectance or TOCR computation algorithm for KOMPSAT-3/3A</w:t>
      </w:r>
      <w:r w:rsidR="008E0F26">
        <w:t xml:space="preserve"> (</w:t>
      </w:r>
      <w:r w:rsidR="008E0F26" w:rsidRPr="008E0F26">
        <w:t>Kim</w:t>
      </w:r>
      <w:r w:rsidR="008E0F26">
        <w:t xml:space="preserve"> and </w:t>
      </w:r>
      <w:r w:rsidR="008E0F26" w:rsidRPr="008E0F26">
        <w:t>Lee, 2021</w:t>
      </w:r>
      <w:r w:rsidR="008E0F26">
        <w:t>)</w:t>
      </w:r>
      <w:r>
        <w:rPr>
          <w:rFonts w:hint="eastAsia"/>
        </w:rPr>
        <w:t>.</w:t>
      </w:r>
    </w:p>
    <w:p w14:paraId="6E445A96" w14:textId="77777777" w:rsidR="00EB065D" w:rsidRPr="00EB065D" w:rsidRDefault="00EB065D" w:rsidP="00EB065D">
      <w:pPr>
        <w:ind w:firstLineChars="50" w:firstLine="100"/>
        <w:rPr>
          <w:rFonts w:eastAsiaTheme="minorEastAsia"/>
          <w:lang w:val="en-US" w:eastAsia="zh-TW"/>
        </w:rPr>
      </w:pPr>
    </w:p>
    <w:p w14:paraId="491424D1" w14:textId="368BCE01" w:rsidR="0059221E" w:rsidRDefault="00EB065D" w:rsidP="00905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600" w:firstLine="1200"/>
      </w:pPr>
      <w:r w:rsidRPr="00EB065D">
        <w:rPr>
          <w:noProof/>
          <w:lang w:val="en-US"/>
        </w:rPr>
        <w:drawing>
          <wp:inline distT="0" distB="0" distL="0" distR="0" wp14:anchorId="6BD053FF" wp14:editId="3700AEC0">
            <wp:extent cx="4462017" cy="2126313"/>
            <wp:effectExtent l="0" t="0" r="0" b="762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5442" cy="2151772"/>
                    </a:xfrm>
                    <a:prstGeom prst="rect">
                      <a:avLst/>
                    </a:prstGeom>
                  </pic:spPr>
                </pic:pic>
              </a:graphicData>
            </a:graphic>
          </wp:inline>
        </w:drawing>
      </w:r>
    </w:p>
    <w:p w14:paraId="2C6AC053" w14:textId="77777777" w:rsidR="004F042F" w:rsidRDefault="004F042F" w:rsidP="00905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600" w:firstLine="1200"/>
      </w:pPr>
    </w:p>
    <w:p w14:paraId="2EFD384D" w14:textId="6D528D3C" w:rsidR="00EB065D" w:rsidRPr="00FA1FD4" w:rsidRDefault="00EB065D" w:rsidP="00F3731C">
      <w:pPr>
        <w:pStyle w:val="FigTablecaptionwithoneline"/>
      </w:pPr>
      <w:r w:rsidRPr="00FA1FD4">
        <w:t xml:space="preserve">Figure </w:t>
      </w:r>
      <w:r w:rsidR="00E3252A">
        <w:t>3</w:t>
      </w:r>
      <w:r w:rsidRPr="00FA1FD4">
        <w:t xml:space="preserve">.  </w:t>
      </w:r>
      <w:r w:rsidR="00E3252A">
        <w:t>Water cloud model for Sentinel-1 SAR images applied in this study</w:t>
      </w:r>
      <w:r w:rsidR="00B27F79">
        <w:t xml:space="preserve"> (</w:t>
      </w:r>
      <w:r w:rsidR="00B04654">
        <w:t xml:space="preserve">Baghdadi and </w:t>
      </w:r>
      <w:proofErr w:type="spellStart"/>
      <w:r w:rsidR="00B04654">
        <w:t>Zribi</w:t>
      </w:r>
      <w:proofErr w:type="spellEnd"/>
      <w:r w:rsidR="00B04654">
        <w:t>, 2016; Hajj</w:t>
      </w:r>
      <w:r w:rsidR="008E0F26" w:rsidRPr="008E0F26">
        <w:t xml:space="preserve"> et al. 2017</w:t>
      </w:r>
      <w:r w:rsidR="00B27F79">
        <w:t>)</w:t>
      </w:r>
      <w:r>
        <w:rPr>
          <w:rFonts w:hint="eastAsia"/>
        </w:rPr>
        <w:t>.</w:t>
      </w:r>
    </w:p>
    <w:p w14:paraId="261762D8" w14:textId="77777777" w:rsidR="00EB065D" w:rsidRPr="00EB065D" w:rsidRDefault="00EB065D" w:rsidP="00EB06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400" w:firstLine="800"/>
      </w:pPr>
    </w:p>
    <w:p w14:paraId="103B894B" w14:textId="422BFA18" w:rsidR="00F45738" w:rsidRDefault="00EB065D" w:rsidP="00905C80">
      <w:pPr>
        <w:pStyle w:val="2"/>
      </w:pPr>
      <w:r>
        <w:t>Study Area and Applied Data</w:t>
      </w:r>
    </w:p>
    <w:p w14:paraId="59D7E57C" w14:textId="6B7BBEE2" w:rsidR="00E17708" w:rsidRPr="00E17708" w:rsidRDefault="00E17708" w:rsidP="00E17708">
      <w:pPr>
        <w:pStyle w:val="3"/>
        <w:rPr>
          <w:b/>
          <w:sz w:val="20"/>
        </w:rPr>
      </w:pPr>
      <w:bookmarkStart w:id="0" w:name="_Hlk145144935"/>
      <w:r w:rsidRPr="00E17708">
        <w:rPr>
          <w:b/>
          <w:sz w:val="20"/>
        </w:rPr>
        <w:t xml:space="preserve">Summary of the study area </w:t>
      </w:r>
    </w:p>
    <w:bookmarkEnd w:id="0"/>
    <w:p w14:paraId="6AC39017" w14:textId="77777777" w:rsidR="00E17708" w:rsidRPr="00E17708" w:rsidRDefault="00E17708" w:rsidP="00E177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75CD0286" w14:textId="148A945F" w:rsidR="008D677A" w:rsidRDefault="008D677A" w:rsidP="005008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8D677A">
        <w:t xml:space="preserve">The </w:t>
      </w:r>
      <w:proofErr w:type="spellStart"/>
      <w:r w:rsidRPr="008D677A">
        <w:t>Gimje</w:t>
      </w:r>
      <w:proofErr w:type="spellEnd"/>
      <w:r w:rsidRPr="008D677A">
        <w:t xml:space="preserve"> Plain is a large plain located in the southwestern part of South Korea. The plain is about 100 km long and 50 km wide, covering an area of about 5,000 km2, as shown in Figure 4. The plain is composed of two types of terrain: a floodplain developed in the Dongjin River and Mankyeong River basins, and an erosion plain </w:t>
      </w:r>
      <w:proofErr w:type="spellStart"/>
      <w:r w:rsidRPr="008D677A">
        <w:t>centered</w:t>
      </w:r>
      <w:proofErr w:type="spellEnd"/>
      <w:r w:rsidRPr="008D677A">
        <w:t xml:space="preserve"> on a wide area of hills. Most of this plain was originally a floodplain where natural levees and river backwaters developed. The sedimentary layers of this floodplain were formed by the deposition of silt, clay, sand, and mud on bedrock from the mouth of the Mankyeong River. It is low and flat with an elevation of 5-6 meters. The hilly area connected to the floodplain is widely developed around the watersheds of small rivers. It has a very gentle slope with an elevation of about 20 meters. The </w:t>
      </w:r>
      <w:proofErr w:type="spellStart"/>
      <w:r w:rsidRPr="008D677A">
        <w:t>Gimje</w:t>
      </w:r>
      <w:proofErr w:type="spellEnd"/>
      <w:r w:rsidRPr="008D677A">
        <w:t xml:space="preserve"> Plain is an important agricultural region in South Korea. It is home to a variety of crops and is a major producer of rice. The plain is also an important transportation hub and is well irrigated. The Plain has a humid subtropical climate, which means that it receives a lot of rain and has mild winters. This climate is ideal for growing rice and other crops. The soil in the plain is very fertile due to the deposition of silt and clay by the many large and small rivers. This irrigation is essential for growing crops during the dry summer months. The plain is flat and gently sloping, which makes it easy to cultivate.</w:t>
      </w:r>
    </w:p>
    <w:p w14:paraId="561D33E5" w14:textId="2973656A" w:rsidR="00E2616B" w:rsidRDefault="00E2616B" w:rsidP="00E26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00"/>
      </w:pPr>
    </w:p>
    <w:p w14:paraId="2A07FE76" w14:textId="0EB5E718" w:rsidR="004137A8" w:rsidRDefault="004137A8" w:rsidP="00E26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00"/>
      </w:pPr>
      <w:r>
        <w:rPr>
          <w:noProof/>
          <w:lang w:val="en-US"/>
        </w:rPr>
        <w:drawing>
          <wp:inline distT="0" distB="0" distL="0" distR="0" wp14:anchorId="736F32B2" wp14:editId="1B6FD62A">
            <wp:extent cx="6116320" cy="2392045"/>
            <wp:effectExtent l="0" t="0" r="0" b="825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2392045"/>
                    </a:xfrm>
                    <a:prstGeom prst="rect">
                      <a:avLst/>
                    </a:prstGeom>
                  </pic:spPr>
                </pic:pic>
              </a:graphicData>
            </a:graphic>
          </wp:inline>
        </w:drawing>
      </w:r>
    </w:p>
    <w:p w14:paraId="070B50F4" w14:textId="77777777" w:rsidR="00A00AB6" w:rsidRDefault="00A00AB6" w:rsidP="000F4A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200" w:firstLine="400"/>
      </w:pPr>
    </w:p>
    <w:p w14:paraId="7DCFCF43" w14:textId="30845C44" w:rsidR="00205249" w:rsidRPr="00FA1FD4" w:rsidRDefault="00205249" w:rsidP="00F3731C">
      <w:pPr>
        <w:pStyle w:val="FigTablecaptionwithoneline"/>
      </w:pPr>
      <w:r w:rsidRPr="00FA1FD4">
        <w:t xml:space="preserve">Figure </w:t>
      </w:r>
      <w:r>
        <w:t>4</w:t>
      </w:r>
      <w:r w:rsidRPr="00FA1FD4">
        <w:t xml:space="preserve">.  </w:t>
      </w:r>
      <w:r w:rsidR="005008C6">
        <w:t xml:space="preserve">The study area: </w:t>
      </w:r>
      <w:proofErr w:type="spellStart"/>
      <w:r w:rsidR="005008C6">
        <w:t>Gimje</w:t>
      </w:r>
      <w:proofErr w:type="spellEnd"/>
      <w:r w:rsidR="005008C6">
        <w:t xml:space="preserve"> Plain</w:t>
      </w:r>
      <w:r>
        <w:rPr>
          <w:rFonts w:hint="eastAsia"/>
        </w:rPr>
        <w:t>.</w:t>
      </w:r>
    </w:p>
    <w:p w14:paraId="5CA31CBB" w14:textId="0DFCBB0C" w:rsidR="00E17708" w:rsidRPr="00E17708" w:rsidRDefault="00E17708" w:rsidP="00E17708">
      <w:pPr>
        <w:pStyle w:val="3"/>
        <w:rPr>
          <w:b/>
          <w:sz w:val="20"/>
        </w:rPr>
      </w:pPr>
      <w:r>
        <w:rPr>
          <w:b/>
          <w:sz w:val="20"/>
        </w:rPr>
        <w:t>Applied data and products</w:t>
      </w:r>
    </w:p>
    <w:p w14:paraId="51CE359F" w14:textId="6FC34628" w:rsidR="00EB065D" w:rsidRDefault="00EB065D" w:rsidP="00205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EFE28C4" w14:textId="77777777" w:rsidR="008D677A" w:rsidRDefault="008D677A" w:rsidP="008D67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t xml:space="preserve">Figure 5 shows the applied data and required products for surface soil moisture estimation. Figure 5(a) is the access process of GEE Sentinel-1 SAR ARD through API. Figure 5(b) shows the KOMPSAT-3/3A coverage and its overlap area. KOMPSAT-3 images show some different characteristics with KOMPSAT-3A in terms of orbit, swath and GSD. However, the spectral bands of Pan, R, G, B, and NIR are the same (Table 1). Figure 5(c) is the ESRI land cover map. </w:t>
      </w:r>
    </w:p>
    <w:p w14:paraId="0C3626BC" w14:textId="676EC1B7" w:rsidR="008D677A" w:rsidRDefault="008D677A" w:rsidP="008D67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t>Four sets of satellite images are collected to estimate the seasonal change in the study area (Table 2). As for Sentinel-1 SAR backscatter ARD, two types of VV and VH polarization data were used for WCM calculation. Multispectral bands of KOMPSAT-3/3A imagery were used for NDVI computation as shown in Figure 6. While it is desirable to use land cover maps that match the date of satellite image acquisition in research, this study used representative data such as ESRI data because it used land cover maps for the purpose of extracting agricultural areas and major vegetation areas.</w:t>
      </w:r>
    </w:p>
    <w:p w14:paraId="13EA7C9D" w14:textId="77777777" w:rsidR="008E0F26" w:rsidRDefault="008E0F26" w:rsidP="00052A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00"/>
      </w:pPr>
    </w:p>
    <w:p w14:paraId="3BB0CB8B" w14:textId="77777777" w:rsidR="00E17708" w:rsidRDefault="00E17708" w:rsidP="00205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89D05A6" w14:textId="00A2892D" w:rsidR="00EE5E96" w:rsidRDefault="00EE5E96"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Pr>
          <w:noProof/>
          <w:lang w:val="en-US"/>
        </w:rPr>
        <w:drawing>
          <wp:inline distT="0" distB="0" distL="0" distR="0" wp14:anchorId="0B510D72" wp14:editId="2A41B1A8">
            <wp:extent cx="5947719" cy="3293722"/>
            <wp:effectExtent l="0" t="0" r="0" b="254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3318" cy="3296823"/>
                    </a:xfrm>
                    <a:prstGeom prst="rect">
                      <a:avLst/>
                    </a:prstGeom>
                  </pic:spPr>
                </pic:pic>
              </a:graphicData>
            </a:graphic>
          </wp:inline>
        </w:drawing>
      </w:r>
    </w:p>
    <w:p w14:paraId="767534B9" w14:textId="77777777" w:rsidR="00A00AB6" w:rsidRDefault="00A00AB6"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4365A017" w14:textId="4CF69815" w:rsidR="00EB065D" w:rsidRPr="00FA1FD4" w:rsidRDefault="00EB065D" w:rsidP="00F3731C">
      <w:pPr>
        <w:pStyle w:val="FigTablecaptionwithoneline"/>
      </w:pPr>
      <w:bookmarkStart w:id="1" w:name="_Hlk145145004"/>
      <w:r w:rsidRPr="00FA1FD4">
        <w:t xml:space="preserve">Figure </w:t>
      </w:r>
      <w:r w:rsidR="003D253C">
        <w:t>5</w:t>
      </w:r>
      <w:r w:rsidRPr="00FA1FD4">
        <w:t xml:space="preserve">.  </w:t>
      </w:r>
      <w:r w:rsidR="00E3252A">
        <w:t>Applied data: (a) GEE Sentinel-1 SAR, (b) KOMPSAT-3/3A coverage, and (c) Land cover map</w:t>
      </w:r>
      <w:r w:rsidR="00EC1C30">
        <w:t xml:space="preserve"> by ESRI</w:t>
      </w:r>
      <w:r>
        <w:rPr>
          <w:rFonts w:hint="eastAsia"/>
        </w:rPr>
        <w:t>.</w:t>
      </w:r>
    </w:p>
    <w:bookmarkEnd w:id="1"/>
    <w:p w14:paraId="5B8A9FD2" w14:textId="25BB4CBB" w:rsidR="00EB065D" w:rsidRDefault="00EB065D"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1D7B7688" w14:textId="247EF5A8" w:rsidR="008E0F26" w:rsidRDefault="008E0F26"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35A2F4FD" w14:textId="479D6846" w:rsidR="008E0F26" w:rsidRDefault="008E0F26"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7CB62183" w14:textId="77777777" w:rsidR="008E0F26" w:rsidRDefault="008E0F26"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p>
    <w:p w14:paraId="175A27FA" w14:textId="1E1EBC7D" w:rsidR="005577C6" w:rsidRPr="007858CB" w:rsidRDefault="007858CB" w:rsidP="00F3731C">
      <w:pPr>
        <w:pStyle w:val="FigTablecaptionwithoneline"/>
      </w:pPr>
      <w:r w:rsidRPr="00FA1FD4">
        <w:t xml:space="preserve">Table 1.  </w:t>
      </w:r>
      <w:r w:rsidR="00E3252A">
        <w:t>Summary of K</w:t>
      </w:r>
      <w:r w:rsidR="00E17708">
        <w:t>OMPSAT</w:t>
      </w:r>
      <w:r w:rsidR="00E3252A">
        <w:t>-3/3A</w:t>
      </w:r>
    </w:p>
    <w:tbl>
      <w:tblPr>
        <w:tblW w:w="6840" w:type="dxa"/>
        <w:jc w:val="center"/>
        <w:tblCellMar>
          <w:left w:w="0" w:type="dxa"/>
          <w:right w:w="0" w:type="dxa"/>
        </w:tblCellMar>
        <w:tblLook w:val="0420" w:firstRow="1" w:lastRow="0" w:firstColumn="0" w:lastColumn="0" w:noHBand="0" w:noVBand="1"/>
      </w:tblPr>
      <w:tblGrid>
        <w:gridCol w:w="2117"/>
        <w:gridCol w:w="1983"/>
        <w:gridCol w:w="2740"/>
      </w:tblGrid>
      <w:tr w:rsidR="005577C6" w:rsidRPr="005577C6" w14:paraId="0942C789" w14:textId="77777777" w:rsidTr="00B92DF7">
        <w:trPr>
          <w:trHeight w:val="141"/>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FF27A0"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Mission characteristics</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A01105"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KOMPSAT-3</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B9DC3D"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KOMPSAT-3A</w:t>
            </w:r>
          </w:p>
        </w:tc>
      </w:tr>
      <w:tr w:rsidR="005577C6" w:rsidRPr="005577C6" w14:paraId="73185AF5" w14:textId="77777777" w:rsidTr="00B92DF7">
        <w:trPr>
          <w:trHeight w:val="4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ED8F29"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Launch time</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9A012B"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18 May 2012</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2BB054"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26 Mar 2015</w:t>
            </w:r>
          </w:p>
        </w:tc>
      </w:tr>
      <w:tr w:rsidR="005577C6" w:rsidRPr="005577C6" w14:paraId="262FD735" w14:textId="77777777" w:rsidTr="00B92DF7">
        <w:trPr>
          <w:trHeight w:val="1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665E0C"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Orbit altitude</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329B58"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685 km</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7E6685"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528 km</w:t>
            </w:r>
          </w:p>
        </w:tc>
      </w:tr>
      <w:tr w:rsidR="005577C6" w:rsidRPr="005577C6" w14:paraId="02580486" w14:textId="77777777" w:rsidTr="00B92DF7">
        <w:trPr>
          <w:trHeight w:val="15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5FCC65"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Swath width</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3104C0"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hAnsi="Symbol" w:hint="eastAsia"/>
                <w:color w:val="000000" w:themeColor="text1"/>
                <w:kern w:val="24"/>
                <w:sz w:val="18"/>
                <w:szCs w:val="18"/>
                <w:lang w:val="en-US"/>
              </w:rPr>
              <w:sym w:font="Symbol" w:char="F0B3"/>
            </w:r>
            <w:r w:rsidRPr="005577C6">
              <w:rPr>
                <w:rFonts w:eastAsia="굴림"/>
                <w:color w:val="000000" w:themeColor="text1"/>
                <w:kern w:val="24"/>
                <w:sz w:val="18"/>
                <w:szCs w:val="18"/>
                <w:lang w:val="en-US"/>
              </w:rPr>
              <w:t xml:space="preserve"> 15 km (at nadir)</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900D39"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hAnsi="Symbol" w:hint="eastAsia"/>
                <w:color w:val="000000" w:themeColor="text1"/>
                <w:kern w:val="24"/>
                <w:sz w:val="18"/>
                <w:szCs w:val="18"/>
                <w:lang w:val="en-US"/>
              </w:rPr>
              <w:sym w:font="Symbol" w:char="F0B3"/>
            </w:r>
            <w:r w:rsidRPr="005577C6">
              <w:rPr>
                <w:rFonts w:eastAsia="굴림"/>
                <w:color w:val="000000" w:themeColor="text1"/>
                <w:kern w:val="24"/>
                <w:sz w:val="18"/>
                <w:szCs w:val="18"/>
                <w:lang w:val="en-US"/>
              </w:rPr>
              <w:t xml:space="preserve"> 12 km (at nadir)</w:t>
            </w:r>
          </w:p>
        </w:tc>
      </w:tr>
      <w:tr w:rsidR="005577C6" w:rsidRPr="005577C6" w14:paraId="1975DBA6" w14:textId="77777777" w:rsidTr="00B92DF7">
        <w:trPr>
          <w:trHeight w:val="489"/>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B240BB" w14:textId="3CEA973B" w:rsidR="00052A5E" w:rsidRPr="00052A5E" w:rsidRDefault="005577C6" w:rsidP="005577C6">
            <w:pPr>
              <w:tabs>
                <w:tab w:val="clear" w:pos="1134"/>
              </w:tabs>
              <w:suppressAutoHyphens w:val="0"/>
              <w:wordWrap w:val="0"/>
              <w:jc w:val="left"/>
              <w:rPr>
                <w:rFonts w:eastAsia="굴림"/>
                <w:color w:val="000000" w:themeColor="text1"/>
                <w:kern w:val="24"/>
                <w:sz w:val="18"/>
                <w:szCs w:val="18"/>
                <w:lang w:val="en-US"/>
              </w:rPr>
            </w:pPr>
            <w:r w:rsidRPr="005577C6">
              <w:rPr>
                <w:rFonts w:eastAsia="굴림"/>
                <w:color w:val="000000" w:themeColor="text1"/>
                <w:kern w:val="24"/>
                <w:sz w:val="18"/>
                <w:szCs w:val="18"/>
                <w:lang w:val="en-US"/>
              </w:rPr>
              <w:t>Ground sample distance</w:t>
            </w:r>
            <w:r w:rsidR="00052A5E">
              <w:rPr>
                <w:rFonts w:eastAsia="굴림"/>
                <w:color w:val="000000" w:themeColor="text1"/>
                <w:kern w:val="24"/>
                <w:sz w:val="18"/>
                <w:szCs w:val="18"/>
                <w:lang w:val="en-US"/>
              </w:rPr>
              <w:t xml:space="preserve"> </w:t>
            </w:r>
            <w:r w:rsidR="00052A5E">
              <w:rPr>
                <w:rFonts w:eastAsia="굴림" w:hint="eastAsia"/>
                <w:color w:val="000000" w:themeColor="text1"/>
                <w:kern w:val="24"/>
                <w:sz w:val="18"/>
                <w:szCs w:val="18"/>
                <w:lang w:val="en-US"/>
              </w:rPr>
              <w:t>(</w:t>
            </w:r>
            <w:r w:rsidR="00052A5E">
              <w:rPr>
                <w:rFonts w:eastAsia="굴림"/>
                <w:color w:val="000000" w:themeColor="text1"/>
                <w:kern w:val="24"/>
                <w:sz w:val="18"/>
                <w:szCs w:val="18"/>
                <w:lang w:val="en-US"/>
              </w:rPr>
              <w:t>GSD)</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69F452"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Pan: 0.7 m</w:t>
            </w:r>
          </w:p>
          <w:p w14:paraId="55CEA29A"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MS: 2.8 m</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40E112"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Pan: 0.55 m</w:t>
            </w:r>
          </w:p>
          <w:p w14:paraId="1B076015"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MS: 2.2 m</w:t>
            </w:r>
          </w:p>
          <w:p w14:paraId="04FDD8E1"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IR: 5.5 m</w:t>
            </w:r>
          </w:p>
        </w:tc>
      </w:tr>
      <w:tr w:rsidR="005577C6" w:rsidRPr="005577C6" w14:paraId="6E275B58" w14:textId="77777777" w:rsidTr="007858CB">
        <w:trPr>
          <w:trHeight w:val="584"/>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7833B7"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Spectral bands</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64C719"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Pan: 450-900 nm</w:t>
            </w:r>
          </w:p>
          <w:p w14:paraId="7C36FF31"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Blue: 450-520 nm</w:t>
            </w:r>
          </w:p>
          <w:p w14:paraId="64E8F768"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Green: 520-600 nm</w:t>
            </w:r>
          </w:p>
          <w:p w14:paraId="58682D51"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Red: 630-690 nm</w:t>
            </w:r>
          </w:p>
          <w:p w14:paraId="2F9F62C7"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NIR: 760-900 nm</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9D4AC8"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Pan: 450-900 nm</w:t>
            </w:r>
          </w:p>
          <w:p w14:paraId="7D4A9000"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Blue: 450-520 nm</w:t>
            </w:r>
          </w:p>
          <w:p w14:paraId="30835CCB"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Green: 520-600 nm</w:t>
            </w:r>
          </w:p>
          <w:p w14:paraId="3A8B96E9"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Red: 630-690 nm</w:t>
            </w:r>
          </w:p>
          <w:p w14:paraId="18294735"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NIR: 760-900 nm</w:t>
            </w:r>
          </w:p>
          <w:p w14:paraId="029D7893"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MWIR: 3300-5200 nm</w:t>
            </w:r>
          </w:p>
        </w:tc>
      </w:tr>
      <w:tr w:rsidR="005577C6" w:rsidRPr="005577C6" w14:paraId="70DA6C63" w14:textId="77777777" w:rsidTr="00B92DF7">
        <w:trPr>
          <w:trHeight w:val="1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E824CC"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Radiometric resolution</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D8912F"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14 bits</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468148" w14:textId="77777777" w:rsidR="005577C6" w:rsidRPr="005577C6" w:rsidRDefault="005577C6" w:rsidP="005577C6">
            <w:pPr>
              <w:tabs>
                <w:tab w:val="clear" w:pos="1134"/>
              </w:tabs>
              <w:suppressAutoHyphens w:val="0"/>
              <w:wordWrap w:val="0"/>
              <w:jc w:val="left"/>
              <w:rPr>
                <w:rFonts w:ascii="Arial" w:eastAsia="굴림" w:hAnsi="Arial" w:cs="Arial"/>
                <w:sz w:val="36"/>
                <w:szCs w:val="36"/>
                <w:lang w:val="en-US"/>
              </w:rPr>
            </w:pPr>
            <w:r w:rsidRPr="005577C6">
              <w:rPr>
                <w:rFonts w:eastAsia="굴림"/>
                <w:color w:val="000000" w:themeColor="text1"/>
                <w:kern w:val="24"/>
                <w:sz w:val="18"/>
                <w:szCs w:val="18"/>
                <w:lang w:val="en-US"/>
              </w:rPr>
              <w:t>14 bits</w:t>
            </w:r>
          </w:p>
        </w:tc>
      </w:tr>
    </w:tbl>
    <w:p w14:paraId="61C29CC5" w14:textId="77777777" w:rsidR="005577C6" w:rsidRDefault="005577C6" w:rsidP="007858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4282CAA" w14:textId="1187B743" w:rsidR="009F5D98" w:rsidRPr="009F5D98" w:rsidRDefault="009F5D98" w:rsidP="00F3731C">
      <w:pPr>
        <w:pStyle w:val="FigTablecaptionwithoneline"/>
      </w:pPr>
      <w:r w:rsidRPr="00FA1FD4">
        <w:t xml:space="preserve">Table </w:t>
      </w:r>
      <w:r w:rsidR="00E3252A">
        <w:t>2</w:t>
      </w:r>
      <w:r w:rsidRPr="00FA1FD4">
        <w:t xml:space="preserve">.  </w:t>
      </w:r>
      <w:r w:rsidR="00E3252A">
        <w:t>Applied data</w:t>
      </w:r>
    </w:p>
    <w:tbl>
      <w:tblPr>
        <w:tblW w:w="8212" w:type="dxa"/>
        <w:jc w:val="center"/>
        <w:tblCellMar>
          <w:left w:w="0" w:type="dxa"/>
          <w:right w:w="0" w:type="dxa"/>
        </w:tblCellMar>
        <w:tblLook w:val="0420" w:firstRow="1" w:lastRow="0" w:firstColumn="0" w:lastColumn="0" w:noHBand="0" w:noVBand="1"/>
      </w:tblPr>
      <w:tblGrid>
        <w:gridCol w:w="1550"/>
        <w:gridCol w:w="2268"/>
        <w:gridCol w:w="2551"/>
        <w:gridCol w:w="1843"/>
      </w:tblGrid>
      <w:tr w:rsidR="00AE0C62" w:rsidRPr="00AE0C62" w14:paraId="1CE4A638" w14:textId="77777777" w:rsidTr="00B92DF7">
        <w:trPr>
          <w:trHeight w:val="180"/>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45C425" w14:textId="77777777" w:rsidR="00AE0C62" w:rsidRPr="00AE0C62" w:rsidRDefault="00AE0C62" w:rsidP="00AE0C62">
            <w:pPr>
              <w:tabs>
                <w:tab w:val="clear" w:pos="1134"/>
              </w:tabs>
              <w:suppressAutoHyphens w:val="0"/>
              <w:jc w:val="left"/>
              <w:rPr>
                <w:rFonts w:ascii="굴림" w:eastAsia="Times New Roman" w:hAnsi="굴림" w:cs="굴림"/>
                <w:sz w:val="18"/>
                <w:szCs w:val="18"/>
                <w:lang w:val="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82BFDF" w14:textId="77777777" w:rsidR="00AE0C62" w:rsidRPr="00AE0C62"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Sentinel-1 SAR</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078E61" w14:textId="77777777" w:rsidR="00AE0C62" w:rsidRPr="00AE0C62"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KOMPSAT-3/3A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EDD3D6" w14:textId="77777777" w:rsidR="00AE0C62" w:rsidRPr="00AE0C62" w:rsidRDefault="00AE0C62" w:rsidP="00AE0C62">
            <w:pPr>
              <w:tabs>
                <w:tab w:val="clear" w:pos="1134"/>
              </w:tabs>
              <w:suppressAutoHyphens w:val="0"/>
              <w:wordWrap w:val="0"/>
              <w:jc w:val="left"/>
              <w:rPr>
                <w:rFonts w:ascii="Arial" w:eastAsia="굴림" w:hAnsi="Arial" w:cs="Arial"/>
                <w:lang w:val="en-US"/>
              </w:rPr>
            </w:pPr>
            <w:r w:rsidRPr="00AE0C62">
              <w:rPr>
                <w:rFonts w:eastAsia="굴림"/>
                <w:color w:val="000000" w:themeColor="text1"/>
                <w:kern w:val="24"/>
                <w:lang w:val="en-US"/>
              </w:rPr>
              <w:t>Land cover map</w:t>
            </w:r>
          </w:p>
        </w:tc>
      </w:tr>
      <w:tr w:rsidR="00AE0C62" w:rsidRPr="00AE0C62" w14:paraId="71F0D8F6" w14:textId="77777777" w:rsidTr="00B92DF7">
        <w:trPr>
          <w:trHeight w:val="132"/>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C964ED" w14:textId="723B5D3C" w:rsidR="00AE0C62" w:rsidRPr="00B92DF7" w:rsidRDefault="00AE0C62" w:rsidP="00AE0C62">
            <w:pPr>
              <w:tabs>
                <w:tab w:val="clear" w:pos="1134"/>
              </w:tabs>
              <w:suppressAutoHyphens w:val="0"/>
              <w:wordWrap w:val="0"/>
              <w:jc w:val="left"/>
              <w:rPr>
                <w:rFonts w:eastAsia="굴림"/>
                <w:color w:val="000000" w:themeColor="text1"/>
                <w:kern w:val="24"/>
                <w:sz w:val="18"/>
                <w:szCs w:val="18"/>
                <w:lang w:val="en-US"/>
              </w:rPr>
            </w:pPr>
            <w:r w:rsidRPr="00AE0C62">
              <w:rPr>
                <w:rFonts w:eastAsia="굴림"/>
                <w:color w:val="000000" w:themeColor="text1"/>
                <w:kern w:val="24"/>
                <w:sz w:val="18"/>
                <w:szCs w:val="18"/>
                <w:lang w:val="en-US"/>
              </w:rPr>
              <w:t>March 2019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829211" w14:textId="4D185D43" w:rsidR="00AE0C62" w:rsidRPr="00AE0C62" w:rsidRDefault="00AE0C62" w:rsidP="00AE0C62">
            <w:pPr>
              <w:tabs>
                <w:tab w:val="clear" w:pos="1134"/>
              </w:tabs>
              <w:suppressAutoHyphens w:val="0"/>
              <w:wordWrap w:val="0"/>
              <w:jc w:val="left"/>
              <w:rPr>
                <w:rFonts w:ascii="Arial" w:eastAsia="굴림" w:hAnsi="Arial" w:cs="Arial"/>
                <w:sz w:val="18"/>
                <w:szCs w:val="18"/>
                <w:lang w:val="en-US"/>
              </w:rPr>
            </w:pPr>
            <w:r w:rsidRPr="001F5134">
              <w:rPr>
                <w:rFonts w:eastAsia="굴림"/>
                <w:color w:val="000000" w:themeColor="text1"/>
                <w:kern w:val="24"/>
                <w:sz w:val="18"/>
                <w:szCs w:val="18"/>
                <w:lang w:val="en-US"/>
              </w:rPr>
              <w:t>Sentinel-1B</w:t>
            </w:r>
            <w:r w:rsidR="00B92DF7" w:rsidRPr="001F5134">
              <w:rPr>
                <w:rFonts w:eastAsia="굴림"/>
                <w:sz w:val="18"/>
                <w:szCs w:val="18"/>
                <w:lang w:val="en-US"/>
              </w:rPr>
              <w:t xml:space="preserve"> </w:t>
            </w:r>
            <w:r w:rsidR="001F5134" w:rsidRPr="001F5134">
              <w:rPr>
                <w:rFonts w:eastAsia="굴림"/>
                <w:sz w:val="18"/>
                <w:szCs w:val="18"/>
                <w:lang w:val="en-US"/>
              </w:rPr>
              <w:t>VV, VH</w:t>
            </w:r>
            <w:r w:rsidR="001F5134">
              <w:rPr>
                <w:rFonts w:ascii="Arial" w:eastAsia="굴림" w:hAnsi="Arial" w:cs="Arial"/>
                <w:sz w:val="18"/>
                <w:szCs w:val="18"/>
                <w:lang w:val="en-US"/>
              </w:rPr>
              <w:t xml:space="preserve"> </w:t>
            </w:r>
            <w:r w:rsidRPr="00AE0C62">
              <w:rPr>
                <w:rFonts w:eastAsia="굴림"/>
                <w:color w:val="000000" w:themeColor="text1"/>
                <w:kern w:val="24"/>
                <w:sz w:val="18"/>
                <w:szCs w:val="18"/>
                <w:lang w:val="en-US"/>
              </w:rPr>
              <w:t>(2019-03-28)</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AAA12D" w14:textId="4225C1A0" w:rsidR="001F5134" w:rsidRPr="001F5134" w:rsidRDefault="00AE0C62" w:rsidP="00AE0C62">
            <w:pPr>
              <w:tabs>
                <w:tab w:val="clear" w:pos="1134"/>
              </w:tabs>
              <w:suppressAutoHyphens w:val="0"/>
              <w:wordWrap w:val="0"/>
              <w:jc w:val="left"/>
              <w:rPr>
                <w:rFonts w:eastAsia="굴림"/>
                <w:sz w:val="18"/>
                <w:szCs w:val="18"/>
                <w:lang w:val="en-US"/>
              </w:rPr>
            </w:pPr>
            <w:r w:rsidRPr="00AE0C62">
              <w:rPr>
                <w:rFonts w:eastAsia="굴림"/>
                <w:color w:val="000000" w:themeColor="text1"/>
                <w:kern w:val="24"/>
                <w:sz w:val="18"/>
                <w:szCs w:val="18"/>
                <w:lang w:val="en-US"/>
              </w:rPr>
              <w:t>KOMPSAT-3A</w:t>
            </w:r>
            <w:r w:rsidR="00B92DF7">
              <w:rPr>
                <w:rFonts w:ascii="Arial" w:eastAsia="굴림" w:hAnsi="Arial" w:cs="Arial" w:hint="eastAsia"/>
                <w:sz w:val="18"/>
                <w:szCs w:val="18"/>
                <w:lang w:val="en-US"/>
              </w:rPr>
              <w:t xml:space="preserve"> </w:t>
            </w:r>
            <w:r w:rsidR="001F5134" w:rsidRPr="001F5134">
              <w:rPr>
                <w:rFonts w:eastAsia="굴림"/>
                <w:sz w:val="18"/>
                <w:szCs w:val="18"/>
                <w:lang w:val="en-US"/>
              </w:rPr>
              <w:t>MS</w:t>
            </w:r>
          </w:p>
          <w:p w14:paraId="7A70B495" w14:textId="7FD0ADDB" w:rsidR="00AE0C62" w:rsidRPr="00AE0C62"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(2019-03-24)</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CCB76F" w14:textId="42C68ABB" w:rsidR="00AE0C62" w:rsidRPr="00B92DF7" w:rsidRDefault="00AE0C62" w:rsidP="00AE0C62">
            <w:pPr>
              <w:tabs>
                <w:tab w:val="clear" w:pos="1134"/>
              </w:tabs>
              <w:suppressAutoHyphens w:val="0"/>
              <w:wordWrap w:val="0"/>
              <w:jc w:val="left"/>
              <w:rPr>
                <w:rFonts w:eastAsia="굴림"/>
                <w:color w:val="000000" w:themeColor="text1"/>
                <w:kern w:val="24"/>
                <w:lang w:val="en-US"/>
              </w:rPr>
            </w:pPr>
            <w:r w:rsidRPr="00AE0C62">
              <w:rPr>
                <w:rFonts w:eastAsia="굴림"/>
                <w:color w:val="000000" w:themeColor="text1"/>
                <w:kern w:val="24"/>
                <w:lang w:val="en-US"/>
              </w:rPr>
              <w:t xml:space="preserve">ESRI Land </w:t>
            </w:r>
          </w:p>
          <w:p w14:paraId="58A5F690" w14:textId="7FA01498" w:rsidR="00AE0C62" w:rsidRPr="00B92DF7" w:rsidRDefault="00AE0C62" w:rsidP="00AE0C62">
            <w:pPr>
              <w:tabs>
                <w:tab w:val="clear" w:pos="1134"/>
              </w:tabs>
              <w:suppressAutoHyphens w:val="0"/>
              <w:wordWrap w:val="0"/>
              <w:jc w:val="left"/>
              <w:rPr>
                <w:rFonts w:eastAsia="굴림"/>
                <w:color w:val="000000" w:themeColor="text1"/>
                <w:kern w:val="24"/>
                <w:lang w:val="en-US"/>
              </w:rPr>
            </w:pPr>
            <w:r w:rsidRPr="00AE0C62">
              <w:rPr>
                <w:rFonts w:eastAsia="굴림"/>
                <w:color w:val="000000" w:themeColor="text1"/>
                <w:kern w:val="24"/>
                <w:lang w:val="en-US"/>
              </w:rPr>
              <w:t>Cover Map 2019</w:t>
            </w:r>
          </w:p>
        </w:tc>
      </w:tr>
      <w:tr w:rsidR="00AE0C62" w:rsidRPr="00AE0C62" w14:paraId="2E562441" w14:textId="77777777" w:rsidTr="00B92DF7">
        <w:trPr>
          <w:trHeight w:val="167"/>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C04FBA" w14:textId="1D5678ED" w:rsidR="00AE0C62" w:rsidRPr="00B92DF7" w:rsidRDefault="00AE0C62" w:rsidP="00AE0C62">
            <w:pPr>
              <w:tabs>
                <w:tab w:val="clear" w:pos="1134"/>
              </w:tabs>
              <w:suppressAutoHyphens w:val="0"/>
              <w:wordWrap w:val="0"/>
              <w:jc w:val="left"/>
              <w:rPr>
                <w:rFonts w:eastAsia="굴림"/>
                <w:color w:val="000000" w:themeColor="text1"/>
                <w:kern w:val="24"/>
                <w:sz w:val="18"/>
                <w:szCs w:val="18"/>
                <w:lang w:val="en-US"/>
              </w:rPr>
            </w:pPr>
            <w:r w:rsidRPr="00AE0C62">
              <w:rPr>
                <w:rFonts w:eastAsia="굴림"/>
                <w:color w:val="000000" w:themeColor="text1"/>
                <w:kern w:val="24"/>
                <w:sz w:val="18"/>
                <w:szCs w:val="18"/>
                <w:lang w:val="en-US"/>
              </w:rPr>
              <w:t>April 2019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031A61" w14:textId="3C370E62" w:rsidR="001F5134"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Sentinel-1A</w:t>
            </w:r>
            <w:r w:rsidR="00B92DF7">
              <w:rPr>
                <w:rFonts w:ascii="Arial" w:eastAsia="굴림" w:hAnsi="Arial" w:cs="Arial" w:hint="eastAsia"/>
                <w:sz w:val="18"/>
                <w:szCs w:val="18"/>
                <w:lang w:val="en-US"/>
              </w:rPr>
              <w:t xml:space="preserve"> </w:t>
            </w:r>
            <w:r w:rsidR="001F5134" w:rsidRPr="001F5134">
              <w:rPr>
                <w:rFonts w:eastAsia="굴림"/>
                <w:sz w:val="18"/>
                <w:szCs w:val="18"/>
                <w:lang w:val="en-US"/>
              </w:rPr>
              <w:t>VV, VH</w:t>
            </w:r>
          </w:p>
          <w:p w14:paraId="7B8122E7" w14:textId="0A46C513" w:rsidR="00AE0C62" w:rsidRPr="00AE0C62"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(2019-04-15)</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3184D8" w14:textId="3ED652F7" w:rsidR="001F5134"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KOMPSAT-3</w:t>
            </w:r>
            <w:r w:rsidR="00B92DF7">
              <w:rPr>
                <w:rFonts w:ascii="Arial" w:eastAsia="굴림" w:hAnsi="Arial" w:cs="Arial" w:hint="eastAsia"/>
                <w:sz w:val="18"/>
                <w:szCs w:val="18"/>
                <w:lang w:val="en-US"/>
              </w:rPr>
              <w:t xml:space="preserve"> </w:t>
            </w:r>
            <w:r w:rsidR="001F5134" w:rsidRPr="001F5134">
              <w:rPr>
                <w:rFonts w:eastAsia="굴림"/>
                <w:sz w:val="18"/>
                <w:szCs w:val="18"/>
                <w:lang w:val="en-US"/>
              </w:rPr>
              <w:t>MS</w:t>
            </w:r>
          </w:p>
          <w:p w14:paraId="38529A64" w14:textId="43F5DD24" w:rsidR="00AE0C62" w:rsidRPr="00AE0C62"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(2019-04-15)</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53F9B9B5" w14:textId="77777777" w:rsidR="00AE0C62" w:rsidRPr="00AE0C62" w:rsidRDefault="00AE0C62" w:rsidP="00AE0C62">
            <w:pPr>
              <w:tabs>
                <w:tab w:val="clear" w:pos="1134"/>
              </w:tabs>
              <w:suppressAutoHyphens w:val="0"/>
              <w:jc w:val="left"/>
              <w:rPr>
                <w:rFonts w:ascii="Arial" w:eastAsia="굴림" w:hAnsi="Arial" w:cs="Arial"/>
                <w:lang w:val="en-US"/>
              </w:rPr>
            </w:pPr>
          </w:p>
        </w:tc>
      </w:tr>
      <w:tr w:rsidR="00AE0C62" w:rsidRPr="00AE0C62" w14:paraId="6CEFB07C" w14:textId="77777777" w:rsidTr="00B92DF7">
        <w:trPr>
          <w:trHeight w:val="231"/>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B9A0BD" w14:textId="0A92347C" w:rsidR="00AE0C62" w:rsidRPr="00B92DF7" w:rsidRDefault="00AE0C62" w:rsidP="00AE0C62">
            <w:pPr>
              <w:tabs>
                <w:tab w:val="clear" w:pos="1134"/>
              </w:tabs>
              <w:suppressAutoHyphens w:val="0"/>
              <w:wordWrap w:val="0"/>
              <w:jc w:val="left"/>
              <w:rPr>
                <w:rFonts w:eastAsia="굴림"/>
                <w:color w:val="000000" w:themeColor="text1"/>
                <w:kern w:val="24"/>
                <w:sz w:val="18"/>
                <w:szCs w:val="18"/>
                <w:lang w:val="en-US"/>
              </w:rPr>
            </w:pPr>
            <w:r w:rsidRPr="00AE0C62">
              <w:rPr>
                <w:rFonts w:eastAsia="굴림"/>
                <w:color w:val="000000" w:themeColor="text1"/>
                <w:kern w:val="24"/>
                <w:sz w:val="18"/>
                <w:szCs w:val="18"/>
                <w:lang w:val="en-US"/>
              </w:rPr>
              <w:t>July 2019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C4EF8C" w14:textId="2026B08B" w:rsidR="001F5134"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Sentinel-1A</w:t>
            </w:r>
            <w:r w:rsidR="00B92DF7">
              <w:rPr>
                <w:rFonts w:ascii="Arial" w:eastAsia="굴림" w:hAnsi="Arial" w:cs="Arial" w:hint="eastAsia"/>
                <w:sz w:val="18"/>
                <w:szCs w:val="18"/>
                <w:lang w:val="en-US"/>
              </w:rPr>
              <w:t xml:space="preserve"> </w:t>
            </w:r>
            <w:r w:rsidR="001F5134" w:rsidRPr="001F5134">
              <w:rPr>
                <w:rFonts w:eastAsia="굴림"/>
                <w:sz w:val="18"/>
                <w:szCs w:val="18"/>
                <w:lang w:val="en-US"/>
              </w:rPr>
              <w:t>VV, VH</w:t>
            </w:r>
          </w:p>
          <w:p w14:paraId="5267A896" w14:textId="272FAB22" w:rsidR="00AE0C62" w:rsidRPr="00AE0C62"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(2019-07-08)</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1ECDDD" w14:textId="21D89DF9" w:rsidR="001F5134" w:rsidRDefault="00AE0C62" w:rsidP="00AE0C62">
            <w:pPr>
              <w:tabs>
                <w:tab w:val="clear" w:pos="1134"/>
              </w:tabs>
              <w:suppressAutoHyphens w:val="0"/>
              <w:wordWrap w:val="0"/>
              <w:jc w:val="left"/>
              <w:rPr>
                <w:rFonts w:eastAsia="굴림"/>
                <w:color w:val="000000" w:themeColor="text1"/>
                <w:kern w:val="24"/>
                <w:sz w:val="18"/>
                <w:szCs w:val="18"/>
                <w:lang w:val="en-US"/>
              </w:rPr>
            </w:pPr>
            <w:r w:rsidRPr="00AE0C62">
              <w:rPr>
                <w:rFonts w:eastAsia="굴림"/>
                <w:color w:val="000000" w:themeColor="text1"/>
                <w:kern w:val="24"/>
                <w:sz w:val="18"/>
                <w:szCs w:val="18"/>
                <w:lang w:val="en-US"/>
              </w:rPr>
              <w:t>KOMPSAT-3</w:t>
            </w:r>
            <w:r w:rsidR="001F5134">
              <w:rPr>
                <w:rFonts w:eastAsia="굴림"/>
                <w:color w:val="000000" w:themeColor="text1"/>
                <w:kern w:val="24"/>
                <w:sz w:val="18"/>
                <w:szCs w:val="18"/>
                <w:lang w:val="en-US"/>
              </w:rPr>
              <w:t xml:space="preserve"> </w:t>
            </w:r>
            <w:r w:rsidR="001F5134" w:rsidRPr="001F5134">
              <w:rPr>
                <w:rFonts w:eastAsia="굴림"/>
                <w:sz w:val="18"/>
                <w:szCs w:val="18"/>
                <w:lang w:val="en-US"/>
              </w:rPr>
              <w:t>MS</w:t>
            </w:r>
          </w:p>
          <w:p w14:paraId="498CA6A2" w14:textId="68C23958" w:rsidR="00AE0C62" w:rsidRPr="00AE0C62" w:rsidRDefault="00B92DF7" w:rsidP="00AE0C62">
            <w:pPr>
              <w:tabs>
                <w:tab w:val="clear" w:pos="1134"/>
              </w:tabs>
              <w:suppressAutoHyphens w:val="0"/>
              <w:wordWrap w:val="0"/>
              <w:jc w:val="left"/>
              <w:rPr>
                <w:rFonts w:ascii="Arial" w:eastAsia="굴림" w:hAnsi="Arial" w:cs="Arial"/>
                <w:sz w:val="18"/>
                <w:szCs w:val="18"/>
                <w:lang w:val="en-US"/>
              </w:rPr>
            </w:pPr>
            <w:r>
              <w:rPr>
                <w:rFonts w:ascii="Arial" w:eastAsia="굴림" w:hAnsi="Arial" w:cs="Arial" w:hint="eastAsia"/>
                <w:sz w:val="18"/>
                <w:szCs w:val="18"/>
                <w:lang w:val="en-US"/>
              </w:rPr>
              <w:t xml:space="preserve"> </w:t>
            </w:r>
            <w:r w:rsidR="00AE0C62" w:rsidRPr="00AE0C62">
              <w:rPr>
                <w:rFonts w:eastAsia="굴림"/>
                <w:color w:val="000000" w:themeColor="text1"/>
                <w:kern w:val="24"/>
                <w:sz w:val="18"/>
                <w:szCs w:val="18"/>
                <w:lang w:val="en-US"/>
              </w:rPr>
              <w:t>(2019-07-06)</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33E17FC6" w14:textId="77777777" w:rsidR="00AE0C62" w:rsidRPr="00AE0C62" w:rsidRDefault="00AE0C62" w:rsidP="00AE0C62">
            <w:pPr>
              <w:tabs>
                <w:tab w:val="clear" w:pos="1134"/>
              </w:tabs>
              <w:suppressAutoHyphens w:val="0"/>
              <w:jc w:val="left"/>
              <w:rPr>
                <w:rFonts w:ascii="Arial" w:eastAsia="굴림" w:hAnsi="Arial" w:cs="Arial"/>
                <w:lang w:val="en-US"/>
              </w:rPr>
            </w:pPr>
          </w:p>
        </w:tc>
      </w:tr>
      <w:tr w:rsidR="00AE0C62" w:rsidRPr="00AE0C62" w14:paraId="29E2A68E" w14:textId="77777777" w:rsidTr="00B92DF7">
        <w:trPr>
          <w:trHeight w:val="139"/>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5271EB" w14:textId="783EFF03" w:rsidR="00AE0C62" w:rsidRPr="00AE0C62" w:rsidRDefault="00B92DF7" w:rsidP="00AE0C62">
            <w:pPr>
              <w:tabs>
                <w:tab w:val="clear" w:pos="1134"/>
              </w:tabs>
              <w:suppressAutoHyphens w:val="0"/>
              <w:wordWrap w:val="0"/>
              <w:jc w:val="left"/>
              <w:rPr>
                <w:rFonts w:ascii="Arial" w:eastAsia="굴림" w:hAnsi="Arial" w:cs="Arial"/>
                <w:sz w:val="18"/>
                <w:szCs w:val="18"/>
                <w:lang w:val="en-US"/>
              </w:rPr>
            </w:pPr>
            <w:r>
              <w:rPr>
                <w:rFonts w:eastAsia="굴림"/>
                <w:color w:val="000000" w:themeColor="text1"/>
                <w:kern w:val="24"/>
                <w:sz w:val="18"/>
                <w:szCs w:val="18"/>
                <w:lang w:val="en-US"/>
              </w:rPr>
              <w:t xml:space="preserve">September </w:t>
            </w:r>
            <w:r w:rsidR="00AE0C62" w:rsidRPr="00AE0C62">
              <w:rPr>
                <w:rFonts w:eastAsia="굴림"/>
                <w:color w:val="000000" w:themeColor="text1"/>
                <w:kern w:val="24"/>
                <w:sz w:val="18"/>
                <w:szCs w:val="18"/>
                <w:lang w:val="en-US"/>
              </w:rPr>
              <w:t>2019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020E64" w14:textId="58BA580C" w:rsidR="001F5134"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Sentinel-1B</w:t>
            </w:r>
            <w:r w:rsidR="00B92DF7">
              <w:rPr>
                <w:rFonts w:ascii="Arial" w:eastAsia="굴림" w:hAnsi="Arial" w:cs="Arial" w:hint="eastAsia"/>
                <w:sz w:val="18"/>
                <w:szCs w:val="18"/>
                <w:lang w:val="en-US"/>
              </w:rPr>
              <w:t xml:space="preserve"> </w:t>
            </w:r>
            <w:r w:rsidR="001F5134" w:rsidRPr="001F5134">
              <w:rPr>
                <w:rFonts w:eastAsia="굴림"/>
                <w:sz w:val="18"/>
                <w:szCs w:val="18"/>
                <w:lang w:val="en-US"/>
              </w:rPr>
              <w:t>VV, VH</w:t>
            </w:r>
          </w:p>
          <w:p w14:paraId="5CCB9434" w14:textId="074F8084" w:rsidR="00AE0C62" w:rsidRPr="00AE0C62"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(2019-09-12)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915481" w14:textId="0BF4F10D" w:rsidR="001F5134" w:rsidRDefault="00AE0C62" w:rsidP="00AE0C62">
            <w:pPr>
              <w:tabs>
                <w:tab w:val="clear" w:pos="1134"/>
              </w:tabs>
              <w:suppressAutoHyphens w:val="0"/>
              <w:wordWrap w:val="0"/>
              <w:jc w:val="left"/>
              <w:rPr>
                <w:rFonts w:eastAsia="굴림"/>
                <w:color w:val="000000" w:themeColor="text1"/>
                <w:kern w:val="24"/>
                <w:sz w:val="18"/>
                <w:szCs w:val="18"/>
                <w:lang w:val="en-US"/>
              </w:rPr>
            </w:pPr>
            <w:r w:rsidRPr="00AE0C62">
              <w:rPr>
                <w:rFonts w:eastAsia="굴림"/>
                <w:color w:val="000000" w:themeColor="text1"/>
                <w:kern w:val="24"/>
                <w:sz w:val="18"/>
                <w:szCs w:val="18"/>
                <w:lang w:val="en-US"/>
              </w:rPr>
              <w:t>KOMPSAT-3</w:t>
            </w:r>
            <w:r w:rsidR="001F5134">
              <w:rPr>
                <w:rFonts w:eastAsia="굴림"/>
                <w:color w:val="000000" w:themeColor="text1"/>
                <w:kern w:val="24"/>
                <w:sz w:val="18"/>
                <w:szCs w:val="18"/>
                <w:lang w:val="en-US"/>
              </w:rPr>
              <w:t xml:space="preserve"> </w:t>
            </w:r>
            <w:r w:rsidR="001F5134" w:rsidRPr="001F5134">
              <w:rPr>
                <w:rFonts w:eastAsia="굴림"/>
                <w:sz w:val="18"/>
                <w:szCs w:val="18"/>
                <w:lang w:val="en-US"/>
              </w:rPr>
              <w:t>MS</w:t>
            </w:r>
          </w:p>
          <w:p w14:paraId="16831AF4" w14:textId="7ECCA2E0" w:rsidR="00AE0C62" w:rsidRPr="00AE0C62" w:rsidRDefault="00AE0C62" w:rsidP="00AE0C62">
            <w:pPr>
              <w:tabs>
                <w:tab w:val="clear" w:pos="1134"/>
              </w:tabs>
              <w:suppressAutoHyphens w:val="0"/>
              <w:wordWrap w:val="0"/>
              <w:jc w:val="left"/>
              <w:rPr>
                <w:rFonts w:ascii="Arial" w:eastAsia="굴림" w:hAnsi="Arial" w:cs="Arial"/>
                <w:sz w:val="18"/>
                <w:szCs w:val="18"/>
                <w:lang w:val="en-US"/>
              </w:rPr>
            </w:pPr>
            <w:r w:rsidRPr="00AE0C62">
              <w:rPr>
                <w:rFonts w:eastAsia="굴림"/>
                <w:color w:val="000000" w:themeColor="text1"/>
                <w:kern w:val="24"/>
                <w:sz w:val="18"/>
                <w:szCs w:val="18"/>
                <w:lang w:val="en-US"/>
              </w:rPr>
              <w:t>(2019-09-13)</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3EADBAC3" w14:textId="77777777" w:rsidR="00AE0C62" w:rsidRPr="00AE0C62" w:rsidRDefault="00AE0C62" w:rsidP="00AE0C62">
            <w:pPr>
              <w:tabs>
                <w:tab w:val="clear" w:pos="1134"/>
              </w:tabs>
              <w:suppressAutoHyphens w:val="0"/>
              <w:jc w:val="left"/>
              <w:rPr>
                <w:rFonts w:ascii="Arial" w:eastAsia="굴림" w:hAnsi="Arial" w:cs="Arial"/>
                <w:lang w:val="en-US"/>
              </w:rPr>
            </w:pPr>
          </w:p>
        </w:tc>
      </w:tr>
    </w:tbl>
    <w:p w14:paraId="33EE19D6" w14:textId="77777777" w:rsidR="003D253C" w:rsidRDefault="003D253C" w:rsidP="003D2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100" w:firstLine="2200"/>
      </w:pPr>
    </w:p>
    <w:p w14:paraId="691B3BA0" w14:textId="72970C20" w:rsidR="0059221E" w:rsidRDefault="003D253C" w:rsidP="003D2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100" w:firstLine="2200"/>
      </w:pPr>
      <w:r>
        <w:rPr>
          <w:noProof/>
          <w:lang w:val="en-US"/>
        </w:rPr>
        <w:drawing>
          <wp:inline distT="0" distB="0" distL="0" distR="0" wp14:anchorId="1854827C" wp14:editId="0577BE1C">
            <wp:extent cx="3606800" cy="2957487"/>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7122" cy="2974151"/>
                    </a:xfrm>
                    <a:prstGeom prst="rect">
                      <a:avLst/>
                    </a:prstGeom>
                  </pic:spPr>
                </pic:pic>
              </a:graphicData>
            </a:graphic>
          </wp:inline>
        </w:drawing>
      </w:r>
    </w:p>
    <w:p w14:paraId="27B91ACB" w14:textId="77777777" w:rsidR="00A00AB6" w:rsidRDefault="00A00AB6" w:rsidP="003D25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100" w:firstLine="2200"/>
      </w:pPr>
    </w:p>
    <w:p w14:paraId="7C107229" w14:textId="39114575" w:rsidR="003D253C" w:rsidRPr="00FA1FD4" w:rsidRDefault="003D253C" w:rsidP="00F3731C">
      <w:pPr>
        <w:pStyle w:val="FigTablecaptionwithoneline"/>
      </w:pPr>
      <w:r w:rsidRPr="00FA1FD4">
        <w:t xml:space="preserve">Figure </w:t>
      </w:r>
      <w:r>
        <w:t>6</w:t>
      </w:r>
      <w:r w:rsidRPr="00FA1FD4">
        <w:t xml:space="preserve">.  </w:t>
      </w:r>
      <w:r>
        <w:t>Seasonal change of NDVI by surface reflectance of KOMPSAT-3/3A</w:t>
      </w:r>
      <w:r w:rsidR="00B04654">
        <w:t xml:space="preserve"> in the </w:t>
      </w:r>
      <w:proofErr w:type="spellStart"/>
      <w:r w:rsidR="00B04654">
        <w:t>Gimje</w:t>
      </w:r>
      <w:proofErr w:type="spellEnd"/>
      <w:r w:rsidR="00B04654">
        <w:t xml:space="preserve"> P</w:t>
      </w:r>
      <w:r w:rsidRPr="003D253C">
        <w:t>lain.</w:t>
      </w:r>
    </w:p>
    <w:p w14:paraId="79FD7C5E" w14:textId="0431602B" w:rsidR="009F5D98" w:rsidRDefault="009F5D98"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542F4E9" w14:textId="77777777" w:rsidR="008D677A" w:rsidRPr="003D253C" w:rsidRDefault="008D677A"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BF2E814" w14:textId="593F6510" w:rsidR="008D677A" w:rsidRDefault="00EB065D" w:rsidP="008D677A">
      <w:pPr>
        <w:pStyle w:val="1"/>
        <w:jc w:val="left"/>
      </w:pPr>
      <w:bookmarkStart w:id="2" w:name="_Hlk145058627"/>
      <w:r>
        <w:t>results and discussion</w:t>
      </w:r>
    </w:p>
    <w:p w14:paraId="287360CE" w14:textId="693B3EF4" w:rsidR="008D677A" w:rsidRDefault="008D677A" w:rsidP="00DA5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t xml:space="preserve">Soil moisture conditions in the </w:t>
      </w:r>
      <w:proofErr w:type="spellStart"/>
      <w:r>
        <w:t>Gimje</w:t>
      </w:r>
      <w:proofErr w:type="spellEnd"/>
      <w:r>
        <w:t xml:space="preserve"> Plain, Korea, vary with the seasons. The wettest season is from June to September, when the plain receives the most rainfall. The driest season is from November to March, when the plain receives the least rainfall. Soil moisture in the </w:t>
      </w:r>
      <w:proofErr w:type="spellStart"/>
      <w:r>
        <w:t>Gimje</w:t>
      </w:r>
      <w:proofErr w:type="spellEnd"/>
      <w:r>
        <w:t xml:space="preserve"> Plain is affected by a number of factors, including rainfall, evaporation, and evapotranspiration. Precipitation is the most important factor, but evaporation and evapotranspiration can also play a role.</w:t>
      </w:r>
      <w:r w:rsidR="00FD72BD">
        <w:t xml:space="preserve"> </w:t>
      </w:r>
      <w:r w:rsidR="00FD72BD">
        <w:rPr>
          <w:rFonts w:hint="eastAsia"/>
        </w:rPr>
        <w:t>E</w:t>
      </w:r>
      <w:r w:rsidR="00FD72BD">
        <w:t>vaporation and evapotranspiration are closely related to air temperature, humidity, wind speed, and solar radiation.</w:t>
      </w:r>
      <w:r w:rsidR="00DA5AB5">
        <w:rPr>
          <w:rFonts w:hint="eastAsia"/>
        </w:rPr>
        <w:t xml:space="preserve"> </w:t>
      </w:r>
      <w:r w:rsidR="00DA5AB5">
        <w:t>S</w:t>
      </w:r>
      <w:r>
        <w:t>oil moisture can vary greatly depending on the season and location. For example, the soil moisture level in the rice fields is usually higher than the soil moisture level in the highlands.</w:t>
      </w:r>
      <w:r w:rsidR="00FD72BD">
        <w:t xml:space="preserve"> </w:t>
      </w:r>
      <w:r>
        <w:t xml:space="preserve">The soil moisture level is also affected by the type of soil. Sandy soils tend to have lower soil moisture levels than clay soils. Soil moisture is an important factor for agricultural production in the </w:t>
      </w:r>
      <w:proofErr w:type="spellStart"/>
      <w:r>
        <w:t>Gimje</w:t>
      </w:r>
      <w:proofErr w:type="spellEnd"/>
      <w:r>
        <w:t xml:space="preserve"> Plain. Crops need a certain amount of water to grow. If the soil moisture level is too low, crops can suffer from drought stress. If soil moisture is too high, crops can suffer from waterlogging.</w:t>
      </w:r>
    </w:p>
    <w:p w14:paraId="41275B50" w14:textId="090830DB" w:rsidR="004137A8" w:rsidRDefault="008D677A" w:rsidP="004137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t xml:space="preserve">Figure 7 shows monthly average agricultural weather data in 2019 around the </w:t>
      </w:r>
      <w:proofErr w:type="spellStart"/>
      <w:r>
        <w:t>Gimje</w:t>
      </w:r>
      <w:proofErr w:type="spellEnd"/>
      <w:r>
        <w:t xml:space="preserve"> Plain, provided by the Rural Development Administration (RDA) in Korea (https://weather.rda.go.kr/). Figure 8 shows the seasonal change of soil moisture estimated by this study in the </w:t>
      </w:r>
      <w:proofErr w:type="spellStart"/>
      <w:r>
        <w:t>Gimje</w:t>
      </w:r>
      <w:proofErr w:type="spellEnd"/>
      <w:r>
        <w:t xml:space="preserve"> Plain.</w:t>
      </w:r>
    </w:p>
    <w:p w14:paraId="734DC686" w14:textId="43C173EB" w:rsidR="004137A8" w:rsidRDefault="004137A8" w:rsidP="004137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t xml:space="preserve">There are many meteorological factors that affect surface soil moisture content, but in this study, the average monthly temperature, humidity, and precipitation in 2019 were used as reference data for </w:t>
      </w:r>
      <w:proofErr w:type="spellStart"/>
      <w:r>
        <w:t>analyzing</w:t>
      </w:r>
      <w:proofErr w:type="spellEnd"/>
      <w:r>
        <w:t xml:space="preserve"> the results. Precipitation is the most important factor affecting surface soil moisture. The amount of precipitation that falls on an area determines the amount of water available to the soil. In general, areas with high precipitation will have higher surface soil moisture than areas with low precipitation. The soil moisture map generated in this study shows a high overall content in September. This is because the average rainfall in September is very high. </w:t>
      </w:r>
      <w:r w:rsidR="00E751D2">
        <w:t>Especiall</w:t>
      </w:r>
      <w:r w:rsidR="0084425D">
        <w:t>y, t</w:t>
      </w:r>
      <w:r w:rsidR="0084425D" w:rsidRPr="0084425D">
        <w:t xml:space="preserve">he precipitation </w:t>
      </w:r>
      <w:r w:rsidR="0067179F">
        <w:t xml:space="preserve">of city near the </w:t>
      </w:r>
      <w:proofErr w:type="spellStart"/>
      <w:r w:rsidR="0067179F">
        <w:t>Gimje</w:t>
      </w:r>
      <w:proofErr w:type="spellEnd"/>
      <w:r w:rsidR="0067179F">
        <w:t xml:space="preserve"> Plain </w:t>
      </w:r>
      <w:r w:rsidR="0084425D" w:rsidRPr="0084425D">
        <w:t xml:space="preserve">on September 12 was recorded </w:t>
      </w:r>
      <w:r w:rsidR="008813BF">
        <w:t>over 2</w:t>
      </w:r>
      <w:r w:rsidR="0084425D" w:rsidRPr="0084425D">
        <w:t>0 mm</w:t>
      </w:r>
      <w:r w:rsidR="00E94743">
        <w:t xml:space="preserve"> according to archived weather data in </w:t>
      </w:r>
      <w:r w:rsidR="00E94743" w:rsidRPr="00E94743">
        <w:t>KMA (Korea Meteorological Administration)</w:t>
      </w:r>
      <w:r w:rsidR="0084425D" w:rsidRPr="0084425D">
        <w:t>.</w:t>
      </w:r>
      <w:r w:rsidR="0084425D">
        <w:t xml:space="preserve"> </w:t>
      </w:r>
      <w:r>
        <w:t>This can be interpreted in the same way as the low soil moisture content due to low precipitation in March</w:t>
      </w:r>
      <w:bookmarkStart w:id="3" w:name="_GoBack"/>
      <w:bookmarkEnd w:id="3"/>
      <w:r>
        <w:t xml:space="preserve">. The reason for the low soil moisture content in July is that although July is a month with average high rainfall, the dates on which the images used in the study were collected had </w:t>
      </w:r>
      <w:r w:rsidR="00453508">
        <w:t>no</w:t>
      </w:r>
      <w:r>
        <w:t xml:space="preserve"> rainfall </w:t>
      </w:r>
      <w:r w:rsidR="00453508">
        <w:t xml:space="preserve">in </w:t>
      </w:r>
      <w:r w:rsidR="00453508" w:rsidRPr="00453508">
        <w:t xml:space="preserve">archived weather data in KMA </w:t>
      </w:r>
      <w:r>
        <w:t>or surface input, and the rainfall increased from mid-July to the end of the month.</w:t>
      </w:r>
    </w:p>
    <w:p w14:paraId="40254889" w14:textId="09C5EC55" w:rsidR="004137A8" w:rsidRDefault="004137A8" w:rsidP="004137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100" w:firstLine="200"/>
      </w:pPr>
      <w:r>
        <w:t>The river estuary, located in the upper right corner of the study area, where the sea and river meet, shows a sharp change in soil moisture content depending on rainfall.</w:t>
      </w:r>
    </w:p>
    <w:p w14:paraId="77115460" w14:textId="77777777" w:rsidR="00057EF0" w:rsidRDefault="00057EF0" w:rsidP="0005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B9C4862" w14:textId="77777777" w:rsidR="00057EF0" w:rsidRDefault="00057EF0" w:rsidP="005D3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6A054CB" w14:textId="03459845" w:rsidR="008E590C" w:rsidRDefault="008E590C" w:rsidP="008E59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00" w:firstLine="600"/>
      </w:pPr>
      <w:r>
        <w:rPr>
          <w:noProof/>
          <w:lang w:val="en-US"/>
        </w:rPr>
        <w:drawing>
          <wp:inline distT="0" distB="0" distL="0" distR="0" wp14:anchorId="679B8A4E" wp14:editId="7542DBF5">
            <wp:extent cx="4943392" cy="2777066"/>
            <wp:effectExtent l="0" t="0" r="0" b="444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5011" cy="2794828"/>
                    </a:xfrm>
                    <a:prstGeom prst="rect">
                      <a:avLst/>
                    </a:prstGeom>
                  </pic:spPr>
                </pic:pic>
              </a:graphicData>
            </a:graphic>
          </wp:inline>
        </w:drawing>
      </w:r>
    </w:p>
    <w:p w14:paraId="1FEF3D39" w14:textId="77777777" w:rsidR="00A00AB6" w:rsidRDefault="00A00AB6" w:rsidP="008E59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00" w:firstLine="600"/>
      </w:pPr>
    </w:p>
    <w:p w14:paraId="3D358CCC" w14:textId="6E19B8E3" w:rsidR="006922A2" w:rsidRPr="00F3731C" w:rsidRDefault="006922A2" w:rsidP="00F3731C">
      <w:pPr>
        <w:pStyle w:val="FigTablecaptionwithoneline"/>
      </w:pPr>
      <w:r w:rsidRPr="00F3731C">
        <w:t xml:space="preserve">Figure </w:t>
      </w:r>
      <w:r w:rsidR="003D253C" w:rsidRPr="00F3731C">
        <w:t>7</w:t>
      </w:r>
      <w:r w:rsidRPr="00F3731C">
        <w:t xml:space="preserve">.  </w:t>
      </w:r>
      <w:r w:rsidRPr="00F3731C">
        <w:rPr>
          <w:rFonts w:hint="eastAsia"/>
        </w:rPr>
        <w:t>M</w:t>
      </w:r>
      <w:r w:rsidRPr="00F3731C">
        <w:t>onth</w:t>
      </w:r>
      <w:r w:rsidR="00406824" w:rsidRPr="00F3731C">
        <w:t>ly</w:t>
      </w:r>
      <w:r w:rsidRPr="00F3731C">
        <w:t xml:space="preserve"> average agriculture weather data in 2019 around the </w:t>
      </w:r>
      <w:proofErr w:type="spellStart"/>
      <w:r w:rsidRPr="00F3731C">
        <w:t>Gimje</w:t>
      </w:r>
      <w:proofErr w:type="spellEnd"/>
      <w:r w:rsidRPr="00F3731C">
        <w:t xml:space="preserve"> </w:t>
      </w:r>
      <w:r w:rsidR="004137A8" w:rsidRPr="00F3731C">
        <w:t>P</w:t>
      </w:r>
      <w:r w:rsidRPr="00F3731C">
        <w:t>lai</w:t>
      </w:r>
      <w:r w:rsidR="004137A8" w:rsidRPr="00F3731C">
        <w:t>n</w:t>
      </w:r>
      <w:r w:rsidRPr="00F3731C">
        <w:t>: (a) Temperature, (b) Humidity, and (c) Precipitation.</w:t>
      </w:r>
    </w:p>
    <w:p w14:paraId="5283E23C" w14:textId="77777777" w:rsidR="008E590C" w:rsidRPr="006922A2" w:rsidRDefault="008E590C" w:rsidP="005D3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1D48A63" w14:textId="77777777" w:rsidR="005D3079" w:rsidRPr="00FA1FD4" w:rsidRDefault="005D3079" w:rsidP="005D30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bookmarkEnd w:id="2"/>
    <w:p w14:paraId="3A971DCF" w14:textId="6223475B"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96EAA20" w14:textId="60A81386" w:rsidR="006922A2" w:rsidRDefault="006922A2" w:rsidP="006922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400" w:firstLine="800"/>
      </w:pPr>
    </w:p>
    <w:p w14:paraId="470F052D" w14:textId="380C895A" w:rsidR="00A1458F" w:rsidRDefault="00A1458F" w:rsidP="00E177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noProof/>
          <w:lang w:val="en-US"/>
        </w:rPr>
        <w:drawing>
          <wp:inline distT="0" distB="0" distL="0" distR="0" wp14:anchorId="352BB0B1" wp14:editId="29DED29A">
            <wp:extent cx="5868894" cy="3413977"/>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0468" cy="3420709"/>
                    </a:xfrm>
                    <a:prstGeom prst="rect">
                      <a:avLst/>
                    </a:prstGeom>
                  </pic:spPr>
                </pic:pic>
              </a:graphicData>
            </a:graphic>
          </wp:inline>
        </w:drawing>
      </w:r>
    </w:p>
    <w:p w14:paraId="53FE23C7" w14:textId="77777777" w:rsidR="00A00AB6" w:rsidRDefault="00A00AB6" w:rsidP="006922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400" w:firstLine="800"/>
      </w:pPr>
    </w:p>
    <w:p w14:paraId="2CBB5C16" w14:textId="075F7A2E" w:rsidR="00EB065D" w:rsidRPr="00FA1FD4" w:rsidRDefault="00EB065D" w:rsidP="00F3731C">
      <w:pPr>
        <w:pStyle w:val="FigTablecaptionwithoneline"/>
      </w:pPr>
      <w:bookmarkStart w:id="4" w:name="_Hlk145067997"/>
      <w:r w:rsidRPr="00FA1FD4">
        <w:t xml:space="preserve">Figure </w:t>
      </w:r>
      <w:r w:rsidR="003D253C">
        <w:t>8</w:t>
      </w:r>
      <w:r w:rsidRPr="00FA1FD4">
        <w:t xml:space="preserve">.  </w:t>
      </w:r>
      <w:r w:rsidR="00E3252A">
        <w:t xml:space="preserve">Seasonal change of soil moisture contents estimated </w:t>
      </w:r>
      <w:r w:rsidR="006D4A5F">
        <w:t>by this s</w:t>
      </w:r>
      <w:r w:rsidR="00E3252A">
        <w:t>tudy</w:t>
      </w:r>
      <w:r w:rsidR="00B04654">
        <w:t xml:space="preserve"> in the </w:t>
      </w:r>
      <w:proofErr w:type="spellStart"/>
      <w:r w:rsidR="00B04654">
        <w:t>Gimje</w:t>
      </w:r>
      <w:proofErr w:type="spellEnd"/>
      <w:r w:rsidR="00B04654">
        <w:t xml:space="preserve"> P</w:t>
      </w:r>
      <w:r w:rsidR="006D4A5F">
        <w:t>lain</w:t>
      </w:r>
      <w:r w:rsidR="006922A2">
        <w:t>.</w:t>
      </w:r>
    </w:p>
    <w:bookmarkEnd w:id="4"/>
    <w:p w14:paraId="06BF2AB4" w14:textId="627C0CFB" w:rsidR="0059221E" w:rsidRPr="00E3252A" w:rsidRDefault="0059221E" w:rsidP="0059221E"/>
    <w:p w14:paraId="7D5011C4" w14:textId="4407652F" w:rsidR="00EB065D" w:rsidRPr="00FA1FD4" w:rsidRDefault="00684093" w:rsidP="00454F06">
      <w:pPr>
        <w:pStyle w:val="1"/>
        <w:jc w:val="left"/>
      </w:pPr>
      <w:r>
        <w:t>concluding remarks</w:t>
      </w:r>
    </w:p>
    <w:p w14:paraId="1D807E34" w14:textId="77777777" w:rsidR="004137A8" w:rsidRDefault="004137A8" w:rsidP="004137A8">
      <w:pPr>
        <w:ind w:firstLineChars="100" w:firstLine="200"/>
      </w:pPr>
      <w:r>
        <w:t>The WCM has been shown to be effective for estimating soil moisture from SAR data under a variety of conditions. However, the accuracy of the model can be affected by a number of factors, such as the type of SAR data, soil texture, and vegetation density.</w:t>
      </w:r>
    </w:p>
    <w:p w14:paraId="65764A6F" w14:textId="26876471" w:rsidR="004137A8" w:rsidRDefault="004137A8" w:rsidP="004137A8">
      <w:pPr>
        <w:ind w:firstLineChars="100" w:firstLine="200"/>
      </w:pPr>
      <w:r>
        <w:t xml:space="preserve">The processing method used in this study has the following major advantages. First, it simultaneously applied high-resolution KOMPSAT images to the process of estimating soil moisture content in an arbitrary region by applying SAR images provided by GEE and land cover maps provided free of charge by ESRI. Of course, if </w:t>
      </w:r>
      <w:r w:rsidR="008B3740">
        <w:t>users</w:t>
      </w:r>
      <w:r>
        <w:t xml:space="preserve"> use Sentinel-2 or Landsat images instead of KOMPSAT-3/3A images, </w:t>
      </w:r>
      <w:r w:rsidR="008B3740">
        <w:t>they</w:t>
      </w:r>
      <w:r>
        <w:t xml:space="preserve"> can create a soil moisture map in any region at no additional cost. Second, the results produced in this study are generated as 2D spatial information, which allows for additional spatial analysis of soil moisture content. This allows for more accurate regional analysis over time than studies that simply compare statistical changes over long-term wide areas. Third, the monthly changes resulting from this study show results that are in good agreement with weather conditions.</w:t>
      </w:r>
    </w:p>
    <w:p w14:paraId="735187B6" w14:textId="0C9321D3" w:rsidR="004137A8" w:rsidRDefault="004137A8" w:rsidP="004137A8">
      <w:pPr>
        <w:ind w:firstLineChars="100" w:firstLine="200"/>
      </w:pPr>
      <w:r>
        <w:t>This study used C-band satellite imagery as the basic data for estimating soil moisture, so it mainly shows surface moisture within a few centi-meters of the surface. Therefore, it may differ from the values of deep soil moisture content measured in the field. However, we believe that both field measurement data and satellite-based soil moisture content have scientific significance and practical applicability.</w:t>
      </w:r>
    </w:p>
    <w:p w14:paraId="68910156" w14:textId="77777777" w:rsidR="00EB065D" w:rsidRDefault="00EB065D" w:rsidP="0059221E"/>
    <w:p w14:paraId="4E35FC9A" w14:textId="06B3B1D6" w:rsidR="00EB065D" w:rsidRPr="00EB065D" w:rsidRDefault="0059221E" w:rsidP="00EB065D">
      <w:pPr>
        <w:pStyle w:val="2"/>
        <w:numPr>
          <w:ilvl w:val="0"/>
          <w:numId w:val="0"/>
        </w:numPr>
        <w:rPr>
          <w:sz w:val="22"/>
          <w:szCs w:val="22"/>
        </w:rPr>
      </w:pPr>
      <w:r w:rsidRPr="00EB065D">
        <w:rPr>
          <w:sz w:val="22"/>
          <w:szCs w:val="22"/>
        </w:rPr>
        <w:t xml:space="preserve">Acknowledgements </w:t>
      </w:r>
    </w:p>
    <w:p w14:paraId="3B42B845" w14:textId="71D5807A" w:rsidR="0059221E" w:rsidRDefault="004D3583"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D3583">
        <w:t>This work was supported by the National Research Foundation of Korea</w:t>
      </w:r>
      <w:r w:rsidR="00D52218">
        <w:t xml:space="preserve"> </w:t>
      </w:r>
      <w:r w:rsidRPr="004D3583">
        <w:t>(NRF) grant funded by the Korea government</w:t>
      </w:r>
      <w:r w:rsidR="00D52218">
        <w:t xml:space="preserve"> </w:t>
      </w:r>
      <w:r w:rsidRPr="004D3583">
        <w:t>(MSIT) (No. RS-2023-00241346).</w:t>
      </w:r>
    </w:p>
    <w:p w14:paraId="29FD4A83" w14:textId="77777777" w:rsidR="004D3583" w:rsidRPr="00FA1FD4" w:rsidRDefault="004D3583"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91FE09B" w14:textId="26AEC826" w:rsidR="007E0D2F" w:rsidRPr="00D52218" w:rsidRDefault="0059221E" w:rsidP="00D52218">
      <w:pPr>
        <w:pStyle w:val="2"/>
        <w:numPr>
          <w:ilvl w:val="0"/>
          <w:numId w:val="0"/>
        </w:numPr>
        <w:rPr>
          <w:sz w:val="22"/>
          <w:szCs w:val="22"/>
        </w:rPr>
      </w:pPr>
      <w:r w:rsidRPr="00EB065D">
        <w:rPr>
          <w:sz w:val="22"/>
          <w:szCs w:val="22"/>
        </w:rPr>
        <w:t xml:space="preserve">References </w:t>
      </w:r>
    </w:p>
    <w:p w14:paraId="5F62675B" w14:textId="77777777" w:rsidR="00D07A43" w:rsidRDefault="007E0D2F" w:rsidP="00D07A43">
      <w:pPr>
        <w:spacing w:after="180"/>
        <w:rPr>
          <w:lang w:val="en-US"/>
        </w:rPr>
      </w:pPr>
      <w:r w:rsidRPr="007E0D2F">
        <w:rPr>
          <w:lang w:val="en-US"/>
        </w:rPr>
        <w:t xml:space="preserve">Baghdadi, N. and </w:t>
      </w:r>
      <w:proofErr w:type="spellStart"/>
      <w:r w:rsidRPr="007E0D2F">
        <w:rPr>
          <w:lang w:val="en-US"/>
        </w:rPr>
        <w:t>Zribi</w:t>
      </w:r>
      <w:proofErr w:type="spellEnd"/>
      <w:r w:rsidRPr="007E0D2F">
        <w:rPr>
          <w:lang w:val="en-US"/>
        </w:rPr>
        <w:t xml:space="preserve">, M., 2016. </w:t>
      </w:r>
      <w:r w:rsidRPr="007E0D2F">
        <w:rPr>
          <w:i/>
          <w:lang w:val="en-US"/>
        </w:rPr>
        <w:t>Land Surface Remote Sensing in Continental Hydrology</w:t>
      </w:r>
      <w:r w:rsidRPr="007E0D2F">
        <w:rPr>
          <w:lang w:val="en-US"/>
        </w:rPr>
        <w:t>, ISTE Press, Oxford, UK</w:t>
      </w:r>
    </w:p>
    <w:p w14:paraId="2C73C06F" w14:textId="77777777" w:rsidR="00D07A43" w:rsidRDefault="007E0D2F" w:rsidP="00D07A43">
      <w:pPr>
        <w:spacing w:after="180"/>
      </w:pPr>
      <w:proofErr w:type="spellStart"/>
      <w:r w:rsidRPr="007E0D2F">
        <w:rPr>
          <w:lang w:val="en-US"/>
        </w:rPr>
        <w:t>Brocca</w:t>
      </w:r>
      <w:proofErr w:type="spellEnd"/>
      <w:r w:rsidRPr="007E0D2F">
        <w:rPr>
          <w:lang w:val="en-US"/>
        </w:rPr>
        <w:t xml:space="preserve">, L., </w:t>
      </w:r>
      <w:proofErr w:type="spellStart"/>
      <w:r w:rsidRPr="007E0D2F">
        <w:rPr>
          <w:lang w:val="en-US"/>
        </w:rPr>
        <w:t>Tarpanelli</w:t>
      </w:r>
      <w:proofErr w:type="spellEnd"/>
      <w:r w:rsidRPr="007E0D2F">
        <w:rPr>
          <w:lang w:val="en-US"/>
        </w:rPr>
        <w:t xml:space="preserve">, A., </w:t>
      </w:r>
      <w:proofErr w:type="spellStart"/>
      <w:r w:rsidRPr="007E0D2F">
        <w:rPr>
          <w:lang w:val="en-US"/>
        </w:rPr>
        <w:t>Filippucci</w:t>
      </w:r>
      <w:proofErr w:type="spellEnd"/>
      <w:r w:rsidRPr="007E0D2F">
        <w:rPr>
          <w:lang w:val="en-US"/>
        </w:rPr>
        <w:t xml:space="preserve">, P., Dorigo, W., </w:t>
      </w:r>
      <w:proofErr w:type="spellStart"/>
      <w:r w:rsidRPr="007E0D2F">
        <w:rPr>
          <w:lang w:val="en-US"/>
        </w:rPr>
        <w:t>Zaussinger</w:t>
      </w:r>
      <w:proofErr w:type="spellEnd"/>
      <w:r w:rsidRPr="007E0D2F">
        <w:rPr>
          <w:lang w:val="en-US"/>
        </w:rPr>
        <w:t>, F., Gruber, A., and Fernández-Prieto,</w:t>
      </w:r>
      <w:r w:rsidRPr="007E0D2F">
        <w:rPr>
          <w:rFonts w:hint="eastAsia"/>
          <w:lang w:val="en-US"/>
        </w:rPr>
        <w:t xml:space="preserve"> </w:t>
      </w:r>
      <w:r w:rsidRPr="007E0D2F">
        <w:rPr>
          <w:lang w:val="en-US"/>
        </w:rPr>
        <w:t>D., 2018. How much water is used for irrigation? A new approach exploiting coarse resolution satellite</w:t>
      </w:r>
      <w:r w:rsidRPr="007E0D2F">
        <w:rPr>
          <w:rFonts w:hint="eastAsia"/>
          <w:lang w:val="en-US"/>
        </w:rPr>
        <w:t xml:space="preserve"> </w:t>
      </w:r>
      <w:r w:rsidRPr="007E0D2F">
        <w:rPr>
          <w:lang w:val="en-US"/>
        </w:rPr>
        <w:t xml:space="preserve">soil moisture products. </w:t>
      </w:r>
      <w:r w:rsidRPr="007E0D2F">
        <w:rPr>
          <w:i/>
          <w:iCs/>
          <w:lang w:val="en-US"/>
        </w:rPr>
        <w:t>International Journal of Applied Earth Observation and Geoinformation</w:t>
      </w:r>
      <w:r w:rsidRPr="007E0D2F">
        <w:rPr>
          <w:lang w:val="en-US"/>
        </w:rPr>
        <w:t xml:space="preserve">, 73, </w:t>
      </w:r>
      <w:r w:rsidR="00DA0EBA">
        <w:rPr>
          <w:lang w:val="en-US"/>
        </w:rPr>
        <w:t xml:space="preserve">pp. </w:t>
      </w:r>
      <w:r w:rsidRPr="007E0D2F">
        <w:rPr>
          <w:lang w:val="en-US"/>
        </w:rPr>
        <w:t xml:space="preserve">752-766. </w:t>
      </w:r>
    </w:p>
    <w:p w14:paraId="4C8C4E50" w14:textId="77777777" w:rsidR="00D07A43" w:rsidRDefault="007E0D2F" w:rsidP="00D07A43">
      <w:pPr>
        <w:spacing w:after="180"/>
      </w:pPr>
      <w:proofErr w:type="spellStart"/>
      <w:r w:rsidRPr="007E0D2F">
        <w:rPr>
          <w:lang w:val="en-US"/>
        </w:rPr>
        <w:t>Bousbih</w:t>
      </w:r>
      <w:proofErr w:type="spellEnd"/>
      <w:r w:rsidRPr="007E0D2F">
        <w:rPr>
          <w:lang w:val="en-US"/>
        </w:rPr>
        <w:t xml:space="preserve">, S., </w:t>
      </w:r>
      <w:proofErr w:type="spellStart"/>
      <w:r w:rsidRPr="007E0D2F">
        <w:rPr>
          <w:lang w:val="en-US"/>
        </w:rPr>
        <w:t>Zribi</w:t>
      </w:r>
      <w:proofErr w:type="spellEnd"/>
      <w:r w:rsidRPr="007E0D2F">
        <w:rPr>
          <w:lang w:val="en-US"/>
        </w:rPr>
        <w:t>, M., Hajj, M. E., Baghdadi, N., Lili-</w:t>
      </w:r>
      <w:proofErr w:type="spellStart"/>
      <w:r w:rsidRPr="007E0D2F">
        <w:rPr>
          <w:lang w:val="en-US"/>
        </w:rPr>
        <w:t>Chabaane</w:t>
      </w:r>
      <w:proofErr w:type="spellEnd"/>
      <w:r w:rsidRPr="007E0D2F">
        <w:rPr>
          <w:lang w:val="en-US"/>
        </w:rPr>
        <w:t xml:space="preserve">, Z., Gao, Q., and </w:t>
      </w:r>
      <w:proofErr w:type="spellStart"/>
      <w:r w:rsidRPr="007E0D2F">
        <w:rPr>
          <w:lang w:val="en-US"/>
        </w:rPr>
        <w:t>Fanise</w:t>
      </w:r>
      <w:proofErr w:type="spellEnd"/>
      <w:r w:rsidRPr="007E0D2F">
        <w:rPr>
          <w:lang w:val="en-US"/>
        </w:rPr>
        <w:t xml:space="preserve">, P., 2018. Soil Moisture and Irrigation Mapping in A Semi-Arid Region, Based on the Synergetic Use of Sentinel-1 and Sentinel-2 Data. </w:t>
      </w:r>
      <w:r w:rsidRPr="007E0D2F">
        <w:rPr>
          <w:i/>
          <w:iCs/>
          <w:lang w:val="en-US"/>
        </w:rPr>
        <w:t>Remote Sensing</w:t>
      </w:r>
      <w:r w:rsidRPr="007E0D2F">
        <w:rPr>
          <w:lang w:val="en-US"/>
        </w:rPr>
        <w:t xml:space="preserve">, 10(12), 1953. </w:t>
      </w:r>
    </w:p>
    <w:p w14:paraId="7CE67B8A" w14:textId="77777777" w:rsidR="00D07A43" w:rsidRDefault="007E0D2F" w:rsidP="00D07A43">
      <w:pPr>
        <w:spacing w:after="180"/>
      </w:pPr>
      <w:r w:rsidRPr="007E0D2F">
        <w:rPr>
          <w:lang w:val="en-US"/>
        </w:rPr>
        <w:t xml:space="preserve">Hajj, M. E., Baghdadi, N., </w:t>
      </w:r>
      <w:proofErr w:type="spellStart"/>
      <w:r w:rsidRPr="007E0D2F">
        <w:rPr>
          <w:lang w:val="en-US"/>
        </w:rPr>
        <w:t>Zribi</w:t>
      </w:r>
      <w:proofErr w:type="spellEnd"/>
      <w:r w:rsidRPr="007E0D2F">
        <w:rPr>
          <w:lang w:val="en-US"/>
        </w:rPr>
        <w:t xml:space="preserve">, M., and </w:t>
      </w:r>
      <w:proofErr w:type="spellStart"/>
      <w:r w:rsidRPr="007E0D2F">
        <w:rPr>
          <w:lang w:val="en-US"/>
        </w:rPr>
        <w:t>Bazzi</w:t>
      </w:r>
      <w:proofErr w:type="spellEnd"/>
      <w:r w:rsidRPr="007E0D2F">
        <w:rPr>
          <w:lang w:val="en-US"/>
        </w:rPr>
        <w:t xml:space="preserve">, H., 2017. Synergic Use of Sentinel-1 and Sentinel-2 Images for Operational Soil Moisture Mapping at High Spatial Resolution over Agricultural Areas. </w:t>
      </w:r>
      <w:r w:rsidRPr="007E0D2F">
        <w:rPr>
          <w:i/>
          <w:iCs/>
          <w:lang w:val="en-US"/>
        </w:rPr>
        <w:t>Remote Sensing</w:t>
      </w:r>
      <w:r w:rsidRPr="007E0D2F">
        <w:rPr>
          <w:lang w:val="en-US"/>
        </w:rPr>
        <w:t xml:space="preserve">, 9(12), 1292. </w:t>
      </w:r>
    </w:p>
    <w:p w14:paraId="7016E689" w14:textId="77777777" w:rsidR="00D07A43" w:rsidRDefault="007E0D2F" w:rsidP="00D07A43">
      <w:pPr>
        <w:spacing w:after="180"/>
      </w:pPr>
      <w:r w:rsidRPr="007E0D2F">
        <w:rPr>
          <w:lang w:val="en-US"/>
        </w:rPr>
        <w:t xml:space="preserve">He, W. and </w:t>
      </w:r>
      <w:proofErr w:type="spellStart"/>
      <w:r w:rsidRPr="007E0D2F">
        <w:rPr>
          <w:lang w:val="en-US"/>
        </w:rPr>
        <w:t>Yokoya</w:t>
      </w:r>
      <w:proofErr w:type="spellEnd"/>
      <w:r w:rsidRPr="007E0D2F">
        <w:rPr>
          <w:lang w:val="en-US"/>
        </w:rPr>
        <w:t xml:space="preserve">, N., 2018. Multi-Temporal Sentinel-1 and -2 Data Fusion for Optical Image Simulation. </w:t>
      </w:r>
      <w:r w:rsidRPr="007E0D2F">
        <w:rPr>
          <w:i/>
          <w:lang w:val="en-US"/>
        </w:rPr>
        <w:t>ISPRS International Journal of Geo-Information</w:t>
      </w:r>
      <w:r w:rsidRPr="007E0D2F">
        <w:rPr>
          <w:lang w:val="en-US"/>
        </w:rPr>
        <w:t xml:space="preserve">, 7(10), 389. </w:t>
      </w:r>
    </w:p>
    <w:p w14:paraId="0DDC7D9F" w14:textId="77777777" w:rsidR="00D07A43" w:rsidRDefault="007E0D2F" w:rsidP="00D07A43">
      <w:pPr>
        <w:spacing w:after="180"/>
      </w:pPr>
      <w:proofErr w:type="spellStart"/>
      <w:r w:rsidRPr="007E0D2F">
        <w:rPr>
          <w:lang w:val="en-US"/>
        </w:rPr>
        <w:t>Jeong</w:t>
      </w:r>
      <w:proofErr w:type="spellEnd"/>
      <w:r w:rsidRPr="007E0D2F">
        <w:rPr>
          <w:lang w:val="en-US"/>
        </w:rPr>
        <w:t xml:space="preserve">, J., Cho, S., Jeon, H., Lee, S., </w:t>
      </w:r>
      <w:r w:rsidRPr="007E0D2F">
        <w:rPr>
          <w:rFonts w:hint="eastAsia"/>
          <w:lang w:val="en-US"/>
        </w:rPr>
        <w:t>and</w:t>
      </w:r>
      <w:r w:rsidRPr="007E0D2F">
        <w:rPr>
          <w:lang w:val="en-US"/>
        </w:rPr>
        <w:t xml:space="preserve"> Choi, M.</w:t>
      </w:r>
      <w:r w:rsidRPr="007E0D2F">
        <w:rPr>
          <w:rFonts w:hint="eastAsia"/>
          <w:lang w:val="en-US"/>
        </w:rPr>
        <w:t>,</w:t>
      </w:r>
      <w:r w:rsidRPr="007E0D2F">
        <w:rPr>
          <w:lang w:val="en-US"/>
        </w:rPr>
        <w:t xml:space="preserve"> 2022. Assessment of the Self-Sufficiency of Sentinel-1 SAR for Machine Learning-Based High-Resolution Soil Moisture Retrieval. </w:t>
      </w:r>
      <w:r w:rsidRPr="007E0D2F">
        <w:rPr>
          <w:i/>
          <w:iCs/>
          <w:lang w:val="en-US"/>
        </w:rPr>
        <w:t xml:space="preserve">Korean </w:t>
      </w:r>
      <w:r w:rsidR="00DA0EBA" w:rsidRPr="007E0D2F">
        <w:rPr>
          <w:i/>
          <w:iCs/>
          <w:lang w:val="en-US"/>
        </w:rPr>
        <w:t>Journal</w:t>
      </w:r>
      <w:r w:rsidRPr="007E0D2F">
        <w:rPr>
          <w:i/>
          <w:iCs/>
          <w:lang w:val="en-US"/>
        </w:rPr>
        <w:t xml:space="preserve"> of Remote Sensing</w:t>
      </w:r>
      <w:r w:rsidRPr="007E0D2F">
        <w:rPr>
          <w:lang w:val="en-US"/>
        </w:rPr>
        <w:t xml:space="preserve">, 38(5), </w:t>
      </w:r>
      <w:r w:rsidR="00DA0EBA">
        <w:rPr>
          <w:lang w:val="en-US"/>
        </w:rPr>
        <w:t xml:space="preserve">pp. </w:t>
      </w:r>
      <w:r w:rsidRPr="007E0D2F">
        <w:rPr>
          <w:lang w:val="en-US"/>
        </w:rPr>
        <w:t xml:space="preserve">571-585. </w:t>
      </w:r>
    </w:p>
    <w:p w14:paraId="443EA568" w14:textId="77777777" w:rsidR="00D07A43" w:rsidRDefault="007E0D2F" w:rsidP="00D07A43">
      <w:pPr>
        <w:spacing w:after="180"/>
      </w:pPr>
      <w:r w:rsidRPr="007E0D2F">
        <w:rPr>
          <w:lang w:val="en-US"/>
        </w:rPr>
        <w:t xml:space="preserve">Kaplan, G. and </w:t>
      </w:r>
      <w:proofErr w:type="spellStart"/>
      <w:r w:rsidRPr="007E0D2F">
        <w:rPr>
          <w:lang w:val="en-US"/>
        </w:rPr>
        <w:t>Avdan</w:t>
      </w:r>
      <w:proofErr w:type="spellEnd"/>
      <w:r w:rsidRPr="007E0D2F">
        <w:rPr>
          <w:lang w:val="en-US"/>
        </w:rPr>
        <w:t xml:space="preserve">, U., 2018. Sentinel-1 and Sentinel-2 data Fusion for Wetlands Mapping: </w:t>
      </w:r>
      <w:proofErr w:type="spellStart"/>
      <w:r w:rsidRPr="007E0D2F">
        <w:rPr>
          <w:lang w:val="en-US"/>
        </w:rPr>
        <w:t>Balikdami</w:t>
      </w:r>
      <w:proofErr w:type="spellEnd"/>
      <w:r w:rsidRPr="007E0D2F">
        <w:rPr>
          <w:lang w:val="en-US"/>
        </w:rPr>
        <w:t xml:space="preserve">, Turkey. In </w:t>
      </w:r>
      <w:r w:rsidRPr="007E0D2F">
        <w:rPr>
          <w:i/>
          <w:lang w:val="en-US"/>
        </w:rPr>
        <w:t>The International Archives of the Photogrammetry, Remote Sensing and Spatial Information Sciences, Volume XLII-3, 2018, ISPRS TC III Mid-term Symposium “Developments, Technologies and Applications in Remote Sensing”</w:t>
      </w:r>
      <w:r w:rsidRPr="007E0D2F">
        <w:rPr>
          <w:lang w:val="en-US"/>
        </w:rPr>
        <w:t>, 7–10 May, Beijing, China.</w:t>
      </w:r>
      <w:r w:rsidR="00DA0EBA">
        <w:rPr>
          <w:lang w:val="en-US"/>
        </w:rPr>
        <w:t xml:space="preserve"> </w:t>
      </w:r>
    </w:p>
    <w:p w14:paraId="614985C8" w14:textId="77777777" w:rsidR="00D07A43" w:rsidRDefault="00B36171" w:rsidP="00D07A43">
      <w:pPr>
        <w:spacing w:after="180"/>
      </w:pPr>
      <w:r w:rsidRPr="00B36171">
        <w:rPr>
          <w:lang w:val="en-US"/>
        </w:rPr>
        <w:t xml:space="preserve">Kim, K. and K. Lee, 2021. An Implementation of Open Source-Based Software as a Service (SaaS) to Produce TOA and TOC Reflectance of High-Resolution KOMPSAT-3/3A Satellite Image, </w:t>
      </w:r>
      <w:r w:rsidRPr="00DA0EBA">
        <w:rPr>
          <w:i/>
          <w:lang w:val="en-US"/>
        </w:rPr>
        <w:t>Remote Sensing</w:t>
      </w:r>
      <w:r w:rsidRPr="00B36171">
        <w:rPr>
          <w:lang w:val="en-US"/>
        </w:rPr>
        <w:t>, 13(22)</w:t>
      </w:r>
      <w:r w:rsidR="00DA0EBA">
        <w:rPr>
          <w:lang w:val="en-US"/>
        </w:rPr>
        <w:t>,</w:t>
      </w:r>
      <w:r w:rsidRPr="00B36171">
        <w:rPr>
          <w:lang w:val="en-US"/>
        </w:rPr>
        <w:t xml:space="preserve"> 4550.</w:t>
      </w:r>
    </w:p>
    <w:p w14:paraId="329F06F2" w14:textId="77777777" w:rsidR="00D07A43" w:rsidRDefault="007E0D2F" w:rsidP="00D07A43">
      <w:pPr>
        <w:spacing w:after="180"/>
      </w:pPr>
      <w:r w:rsidRPr="007E0D2F">
        <w:rPr>
          <w:lang w:val="en-US"/>
        </w:rPr>
        <w:t xml:space="preserve">Lee, J., Kim, K., and Lee, K., 2022. Comparative Analysis of NDWI and Soil Moisture Map Using Sentinel-1 SAR and KOMPSAT-3 Images. </w:t>
      </w:r>
      <w:r w:rsidRPr="007E0D2F">
        <w:rPr>
          <w:i/>
          <w:lang w:val="en-US"/>
        </w:rPr>
        <w:t>Korean Journal of Remote Sensing</w:t>
      </w:r>
      <w:r w:rsidRPr="007E0D2F">
        <w:rPr>
          <w:lang w:val="en-US"/>
        </w:rPr>
        <w:t xml:space="preserve">, 38(6-4), </w:t>
      </w:r>
      <w:r w:rsidR="00DA0EBA">
        <w:rPr>
          <w:lang w:val="en-US"/>
        </w:rPr>
        <w:t xml:space="preserve">pp. </w:t>
      </w:r>
      <w:r w:rsidRPr="007E0D2F">
        <w:rPr>
          <w:lang w:val="en-US"/>
        </w:rPr>
        <w:t xml:space="preserve">1935~1943. </w:t>
      </w:r>
      <w:bookmarkStart w:id="5" w:name="_Hlk137123154"/>
      <w:r w:rsidRPr="007E0D2F">
        <w:rPr>
          <w:lang w:val="en-US"/>
        </w:rPr>
        <w:t xml:space="preserve">(in Korean) </w:t>
      </w:r>
      <w:bookmarkEnd w:id="5"/>
    </w:p>
    <w:p w14:paraId="4F5F4914" w14:textId="77777777" w:rsidR="00D07A43" w:rsidRDefault="007E0D2F" w:rsidP="00D07A43">
      <w:pPr>
        <w:spacing w:after="180"/>
      </w:pPr>
      <w:r w:rsidRPr="007E0D2F">
        <w:rPr>
          <w:lang w:val="en-US"/>
        </w:rPr>
        <w:t xml:space="preserve">Lee, T., Kim, S., Lee, S.-H., Choi, K.-S., Shin, Y., Lim, K., and Park, Y., 2018. Development of Soil Moisture Data Assimilation Scheme for Predicting Effective Soil Characteristics Using Remotely Sensed Data. </w:t>
      </w:r>
      <w:r w:rsidRPr="007E0D2F">
        <w:rPr>
          <w:i/>
          <w:lang w:val="en-US"/>
        </w:rPr>
        <w:t>Journal of the Korean Society of Agricultural Engineers</w:t>
      </w:r>
      <w:r w:rsidRPr="007E0D2F">
        <w:rPr>
          <w:lang w:val="en-US"/>
        </w:rPr>
        <w:t>, 60(1),</w:t>
      </w:r>
      <w:r w:rsidR="00DA0EBA">
        <w:rPr>
          <w:lang w:val="en-US"/>
        </w:rPr>
        <w:t xml:space="preserve"> pp. </w:t>
      </w:r>
      <w:r w:rsidRPr="007E0D2F">
        <w:rPr>
          <w:lang w:val="en-US"/>
        </w:rPr>
        <w:t xml:space="preserve">21~30. (in Korean) </w:t>
      </w:r>
    </w:p>
    <w:p w14:paraId="357BE907" w14:textId="77777777" w:rsidR="00D07A43" w:rsidRDefault="007E0D2F" w:rsidP="00D07A43">
      <w:pPr>
        <w:spacing w:after="180"/>
      </w:pPr>
      <w:bookmarkStart w:id="6" w:name="_Hlk119746647"/>
      <w:proofErr w:type="spellStart"/>
      <w:r w:rsidRPr="007E0D2F">
        <w:rPr>
          <w:lang w:val="en-US"/>
        </w:rPr>
        <w:t>Manakos</w:t>
      </w:r>
      <w:proofErr w:type="spellEnd"/>
      <w:r w:rsidRPr="007E0D2F">
        <w:rPr>
          <w:lang w:val="en-US"/>
        </w:rPr>
        <w:t xml:space="preserve">, I., </w:t>
      </w:r>
      <w:proofErr w:type="spellStart"/>
      <w:r w:rsidRPr="007E0D2F">
        <w:rPr>
          <w:lang w:val="en-US"/>
        </w:rPr>
        <w:t>Kordelas</w:t>
      </w:r>
      <w:proofErr w:type="spellEnd"/>
      <w:r w:rsidRPr="007E0D2F">
        <w:rPr>
          <w:lang w:val="en-US"/>
        </w:rPr>
        <w:t>, G. A., and Marini, K., 2020. Fusion of</w:t>
      </w:r>
      <w:r w:rsidRPr="007E0D2F">
        <w:rPr>
          <w:rFonts w:hint="eastAsia"/>
          <w:lang w:val="en-US"/>
        </w:rPr>
        <w:t xml:space="preserve"> </w:t>
      </w:r>
      <w:r w:rsidRPr="007E0D2F">
        <w:rPr>
          <w:lang w:val="en-US"/>
        </w:rPr>
        <w:t>Sentinel-1 data with Sentinel-2 products to overcome non-</w:t>
      </w:r>
      <w:proofErr w:type="spellStart"/>
      <w:r w:rsidRPr="007E0D2F">
        <w:rPr>
          <w:lang w:val="en-US"/>
        </w:rPr>
        <w:t>favourable</w:t>
      </w:r>
      <w:proofErr w:type="spellEnd"/>
      <w:r w:rsidRPr="007E0D2F">
        <w:rPr>
          <w:lang w:val="en-US"/>
        </w:rPr>
        <w:t xml:space="preserve"> atmospheric conditions</w:t>
      </w:r>
      <w:r w:rsidRPr="007E0D2F">
        <w:rPr>
          <w:rFonts w:hint="eastAsia"/>
          <w:lang w:val="en-US"/>
        </w:rPr>
        <w:t xml:space="preserve"> </w:t>
      </w:r>
      <w:r w:rsidRPr="007E0D2F">
        <w:rPr>
          <w:lang w:val="en-US"/>
        </w:rPr>
        <w:t xml:space="preserve">for the delineation of inundation maps. </w:t>
      </w:r>
      <w:r w:rsidRPr="007E0D2F">
        <w:rPr>
          <w:i/>
          <w:lang w:val="en-US"/>
        </w:rPr>
        <w:t>European Journal of Remote Sensing</w:t>
      </w:r>
      <w:r w:rsidRPr="007E0D2F">
        <w:rPr>
          <w:lang w:val="en-US"/>
        </w:rPr>
        <w:t xml:space="preserve">, 53(sup2), </w:t>
      </w:r>
      <w:r w:rsidR="00DA0EBA">
        <w:rPr>
          <w:lang w:val="en-US"/>
        </w:rPr>
        <w:t xml:space="preserve">pp. </w:t>
      </w:r>
      <w:r w:rsidRPr="007E0D2F">
        <w:rPr>
          <w:lang w:val="en-US"/>
        </w:rPr>
        <w:t>53-66.</w:t>
      </w:r>
      <w:r w:rsidRPr="007E0D2F">
        <w:rPr>
          <w:rFonts w:hint="eastAsia"/>
          <w:lang w:val="en-US"/>
        </w:rPr>
        <w:t xml:space="preserve"> </w:t>
      </w:r>
    </w:p>
    <w:p w14:paraId="04B7ABE1" w14:textId="77777777" w:rsidR="00D07A43" w:rsidRDefault="007E0D2F" w:rsidP="00D07A43">
      <w:pPr>
        <w:spacing w:after="180"/>
      </w:pPr>
      <w:proofErr w:type="spellStart"/>
      <w:r w:rsidRPr="007E0D2F">
        <w:rPr>
          <w:lang w:val="en-US"/>
        </w:rPr>
        <w:t>Mardan</w:t>
      </w:r>
      <w:proofErr w:type="spellEnd"/>
      <w:r w:rsidRPr="007E0D2F">
        <w:rPr>
          <w:lang w:val="en-US"/>
        </w:rPr>
        <w:t xml:space="preserve">, M. and Ahmadi, S., 2021. Soil moisture retrieval over agricultural fields through integration of synthetic aperture radar and optical images. </w:t>
      </w:r>
      <w:r w:rsidRPr="007E0D2F">
        <w:rPr>
          <w:i/>
          <w:lang w:val="en-US"/>
        </w:rPr>
        <w:t>GISCIENCE &amp; REMOTE SENSING,</w:t>
      </w:r>
      <w:r w:rsidRPr="007E0D2F">
        <w:rPr>
          <w:lang w:val="en-US"/>
        </w:rPr>
        <w:t xml:space="preserve"> 58(8), </w:t>
      </w:r>
      <w:r w:rsidR="00DA0EBA">
        <w:rPr>
          <w:lang w:val="en-US"/>
        </w:rPr>
        <w:t xml:space="preserve">pp. </w:t>
      </w:r>
      <w:r w:rsidRPr="007E0D2F">
        <w:rPr>
          <w:lang w:val="en-US"/>
        </w:rPr>
        <w:t xml:space="preserve">1276–1299. </w:t>
      </w:r>
    </w:p>
    <w:p w14:paraId="4F0278C0" w14:textId="77777777" w:rsidR="00D07A43" w:rsidRDefault="007E0D2F" w:rsidP="00D07A43">
      <w:pPr>
        <w:spacing w:after="180"/>
      </w:pPr>
      <w:proofErr w:type="spellStart"/>
      <w:r w:rsidRPr="007E0D2F">
        <w:rPr>
          <w:lang w:val="en-US"/>
        </w:rPr>
        <w:t>Mullissa</w:t>
      </w:r>
      <w:proofErr w:type="spellEnd"/>
      <w:r w:rsidRPr="007E0D2F">
        <w:rPr>
          <w:lang w:val="en-US"/>
        </w:rPr>
        <w:t xml:space="preserve">, A., Vollrath, A., </w:t>
      </w:r>
      <w:proofErr w:type="spellStart"/>
      <w:r w:rsidRPr="007E0D2F">
        <w:rPr>
          <w:lang w:val="en-US"/>
        </w:rPr>
        <w:t>Odongo</w:t>
      </w:r>
      <w:proofErr w:type="spellEnd"/>
      <w:r w:rsidRPr="007E0D2F">
        <w:rPr>
          <w:lang w:val="en-US"/>
        </w:rPr>
        <w:t xml:space="preserve">-Braun, C., </w:t>
      </w:r>
      <w:proofErr w:type="spellStart"/>
      <w:r w:rsidRPr="007E0D2F">
        <w:rPr>
          <w:lang w:val="en-US"/>
        </w:rPr>
        <w:t>Slagter</w:t>
      </w:r>
      <w:proofErr w:type="spellEnd"/>
      <w:r w:rsidRPr="007E0D2F">
        <w:rPr>
          <w:lang w:val="en-US"/>
        </w:rPr>
        <w:t xml:space="preserve">, B., Balling, J., Gou, Y., Gorelick, N., and </w:t>
      </w:r>
      <w:proofErr w:type="spellStart"/>
      <w:r w:rsidRPr="007E0D2F">
        <w:rPr>
          <w:lang w:val="en-US"/>
        </w:rPr>
        <w:t>Reiche</w:t>
      </w:r>
      <w:proofErr w:type="spellEnd"/>
      <w:r w:rsidRPr="007E0D2F">
        <w:rPr>
          <w:lang w:val="en-US"/>
        </w:rPr>
        <w:t xml:space="preserve">, J., 2021. Sentinel-1 SAR Backscatter Analysis Ready Data Preparation in Google Earth Engine. </w:t>
      </w:r>
      <w:r w:rsidRPr="007E0D2F">
        <w:rPr>
          <w:i/>
          <w:iCs/>
          <w:lang w:val="en-US"/>
        </w:rPr>
        <w:t>Remote Sensing</w:t>
      </w:r>
      <w:r w:rsidRPr="007E0D2F">
        <w:rPr>
          <w:lang w:val="en-US"/>
        </w:rPr>
        <w:t xml:space="preserve">, 13, 1954. </w:t>
      </w:r>
    </w:p>
    <w:p w14:paraId="0673E2EA" w14:textId="77777777" w:rsidR="00D07A43" w:rsidRDefault="007E0D2F" w:rsidP="00D07A43">
      <w:pPr>
        <w:spacing w:after="180"/>
      </w:pPr>
      <w:r w:rsidRPr="007E0D2F">
        <w:rPr>
          <w:lang w:val="en-US"/>
        </w:rPr>
        <w:t xml:space="preserve">Jiang, Q., Tang, Z., Zhou, L., Hu, G., Deng, G., Xu, M., and Sang, G., 2023. Mapping Paddy Rice Planting Area in </w:t>
      </w:r>
      <w:proofErr w:type="spellStart"/>
      <w:r w:rsidRPr="007E0D2F">
        <w:rPr>
          <w:lang w:val="en-US"/>
        </w:rPr>
        <w:t>Dongting</w:t>
      </w:r>
      <w:proofErr w:type="spellEnd"/>
      <w:r w:rsidRPr="007E0D2F">
        <w:rPr>
          <w:lang w:val="en-US"/>
        </w:rPr>
        <w:t xml:space="preserve"> Lake Area Combining Time Series Sentinel-1 and Sentinel-2 Images. </w:t>
      </w:r>
      <w:r w:rsidRPr="007E0D2F">
        <w:rPr>
          <w:i/>
          <w:lang w:val="en-US"/>
        </w:rPr>
        <w:t>Remote Sensing</w:t>
      </w:r>
      <w:r w:rsidRPr="007E0D2F">
        <w:rPr>
          <w:lang w:val="en-US"/>
        </w:rPr>
        <w:t xml:space="preserve">, 15(1), 2794. </w:t>
      </w:r>
    </w:p>
    <w:p w14:paraId="36C12686" w14:textId="77777777" w:rsidR="00D07A43" w:rsidRDefault="007E0D2F" w:rsidP="00D07A43">
      <w:pPr>
        <w:spacing w:after="180"/>
      </w:pPr>
      <w:proofErr w:type="spellStart"/>
      <w:r w:rsidRPr="007E0D2F">
        <w:rPr>
          <w:lang w:val="en-US"/>
        </w:rPr>
        <w:t>Robock</w:t>
      </w:r>
      <w:proofErr w:type="spellEnd"/>
      <w:r w:rsidRPr="007E0D2F">
        <w:rPr>
          <w:lang w:val="en-US"/>
        </w:rPr>
        <w:t xml:space="preserve">, A., </w:t>
      </w:r>
      <w:proofErr w:type="spellStart"/>
      <w:r w:rsidRPr="007E0D2F">
        <w:rPr>
          <w:lang w:val="en-US"/>
        </w:rPr>
        <w:t>Vinnikov</w:t>
      </w:r>
      <w:proofErr w:type="spellEnd"/>
      <w:r w:rsidRPr="007E0D2F">
        <w:rPr>
          <w:lang w:val="en-US"/>
        </w:rPr>
        <w:t xml:space="preserve">, K. Y., Srinivasan, G., </w:t>
      </w:r>
      <w:proofErr w:type="spellStart"/>
      <w:r w:rsidRPr="007E0D2F">
        <w:rPr>
          <w:lang w:val="en-US"/>
        </w:rPr>
        <w:t>Entin</w:t>
      </w:r>
      <w:proofErr w:type="spellEnd"/>
      <w:r w:rsidRPr="007E0D2F">
        <w:rPr>
          <w:lang w:val="en-US"/>
        </w:rPr>
        <w:t xml:space="preserve">, J. K., Hollinger, S. E., </w:t>
      </w:r>
      <w:proofErr w:type="spellStart"/>
      <w:r w:rsidRPr="007E0D2F">
        <w:rPr>
          <w:lang w:val="en-US"/>
        </w:rPr>
        <w:t>Speranskaya</w:t>
      </w:r>
      <w:proofErr w:type="spellEnd"/>
      <w:r w:rsidRPr="007E0D2F">
        <w:rPr>
          <w:lang w:val="en-US"/>
        </w:rPr>
        <w:t xml:space="preserve">, N. A., </w:t>
      </w:r>
      <w:r w:rsidRPr="007E0D2F">
        <w:rPr>
          <w:rFonts w:hint="eastAsia"/>
          <w:lang w:val="en-US"/>
        </w:rPr>
        <w:t>and</w:t>
      </w:r>
      <w:r w:rsidRPr="007E0D2F">
        <w:rPr>
          <w:lang w:val="en-US"/>
        </w:rPr>
        <w:t xml:space="preserve"> </w:t>
      </w:r>
      <w:proofErr w:type="spellStart"/>
      <w:r w:rsidRPr="007E0D2F">
        <w:rPr>
          <w:lang w:val="en-US"/>
        </w:rPr>
        <w:t>Namkhai</w:t>
      </w:r>
      <w:proofErr w:type="spellEnd"/>
      <w:r w:rsidRPr="007E0D2F">
        <w:rPr>
          <w:lang w:val="en-US"/>
        </w:rPr>
        <w:t>, A.</w:t>
      </w:r>
      <w:r w:rsidRPr="007E0D2F">
        <w:rPr>
          <w:rFonts w:hint="eastAsia"/>
          <w:lang w:val="en-US"/>
        </w:rPr>
        <w:t>,</w:t>
      </w:r>
      <w:r w:rsidRPr="007E0D2F">
        <w:rPr>
          <w:lang w:val="en-US"/>
        </w:rPr>
        <w:t xml:space="preserve"> 2000. The global soil moisture data bank. </w:t>
      </w:r>
      <w:r w:rsidRPr="007E0D2F">
        <w:rPr>
          <w:i/>
          <w:iCs/>
          <w:lang w:val="en-US"/>
        </w:rPr>
        <w:t>Bulletin of the American Meteorological Society</w:t>
      </w:r>
      <w:r w:rsidRPr="007E0D2F">
        <w:rPr>
          <w:lang w:val="en-US"/>
        </w:rPr>
        <w:t xml:space="preserve">, 81(6), </w:t>
      </w:r>
      <w:r w:rsidR="00DA0EBA">
        <w:rPr>
          <w:lang w:val="en-US"/>
        </w:rPr>
        <w:t xml:space="preserve">pp. </w:t>
      </w:r>
      <w:r w:rsidRPr="007E0D2F">
        <w:rPr>
          <w:lang w:val="en-US"/>
        </w:rPr>
        <w:t xml:space="preserve">1281-1300. </w:t>
      </w:r>
    </w:p>
    <w:p w14:paraId="760A6491" w14:textId="77777777" w:rsidR="00D07A43" w:rsidRDefault="007E0D2F" w:rsidP="00D07A43">
      <w:pPr>
        <w:spacing w:after="180"/>
      </w:pPr>
      <w:r w:rsidRPr="007E0D2F">
        <w:rPr>
          <w:lang w:val="en-US"/>
        </w:rPr>
        <w:t xml:space="preserve">Seneviratne, S. I., </w:t>
      </w:r>
      <w:proofErr w:type="spellStart"/>
      <w:r w:rsidRPr="007E0D2F">
        <w:rPr>
          <w:lang w:val="en-US"/>
        </w:rPr>
        <w:t>Corti</w:t>
      </w:r>
      <w:proofErr w:type="spellEnd"/>
      <w:r w:rsidRPr="007E0D2F">
        <w:rPr>
          <w:lang w:val="en-US"/>
        </w:rPr>
        <w:t xml:space="preserve">, T., Davin, E. L., Hirschi, M., Jaeger, E. B., Lehner, I., </w:t>
      </w:r>
      <w:r w:rsidRPr="007E0D2F">
        <w:rPr>
          <w:rFonts w:hint="eastAsia"/>
          <w:lang w:val="en-US"/>
        </w:rPr>
        <w:t>and</w:t>
      </w:r>
      <w:r w:rsidRPr="007E0D2F">
        <w:rPr>
          <w:lang w:val="en-US"/>
        </w:rPr>
        <w:t xml:space="preserve"> </w:t>
      </w:r>
      <w:proofErr w:type="spellStart"/>
      <w:r w:rsidRPr="007E0D2F">
        <w:rPr>
          <w:lang w:val="en-US"/>
        </w:rPr>
        <w:t>Teuling</w:t>
      </w:r>
      <w:proofErr w:type="spellEnd"/>
      <w:r w:rsidRPr="007E0D2F">
        <w:rPr>
          <w:lang w:val="en-US"/>
        </w:rPr>
        <w:t>, A. J.</w:t>
      </w:r>
      <w:r w:rsidRPr="007E0D2F">
        <w:rPr>
          <w:rFonts w:hint="eastAsia"/>
          <w:lang w:val="en-US"/>
        </w:rPr>
        <w:t>,</w:t>
      </w:r>
      <w:r w:rsidRPr="007E0D2F">
        <w:rPr>
          <w:lang w:val="en-US"/>
        </w:rPr>
        <w:t xml:space="preserve"> 2010. Investigating soil moisture–climate interactions in a changing climate: A review. </w:t>
      </w:r>
      <w:r w:rsidRPr="007E0D2F">
        <w:rPr>
          <w:i/>
          <w:iCs/>
          <w:lang w:val="en-US"/>
        </w:rPr>
        <w:t>Earth-Science Reviews</w:t>
      </w:r>
      <w:r w:rsidRPr="007E0D2F">
        <w:rPr>
          <w:lang w:val="en-US"/>
        </w:rPr>
        <w:t xml:space="preserve">, 99(3-4), </w:t>
      </w:r>
      <w:r w:rsidR="00DA0EBA">
        <w:rPr>
          <w:lang w:val="en-US"/>
        </w:rPr>
        <w:t xml:space="preserve">pp. </w:t>
      </w:r>
      <w:r w:rsidRPr="007E0D2F">
        <w:rPr>
          <w:lang w:val="en-US"/>
        </w:rPr>
        <w:t xml:space="preserve">125-161. </w:t>
      </w:r>
    </w:p>
    <w:p w14:paraId="7D30B150" w14:textId="77777777" w:rsidR="00D07A43" w:rsidRDefault="007E0D2F" w:rsidP="00D07A43">
      <w:pPr>
        <w:spacing w:after="180"/>
      </w:pPr>
      <w:r w:rsidRPr="007E0D2F">
        <w:rPr>
          <w:lang w:val="en-US"/>
        </w:rPr>
        <w:t xml:space="preserve">Tao, L., Ryu, </w:t>
      </w:r>
      <w:r w:rsidRPr="007E0D2F">
        <w:rPr>
          <w:rFonts w:hint="eastAsia"/>
          <w:lang w:val="en-US"/>
        </w:rPr>
        <w:t>D</w:t>
      </w:r>
      <w:r w:rsidRPr="007E0D2F">
        <w:rPr>
          <w:lang w:val="en-US"/>
        </w:rPr>
        <w:t xml:space="preserve">., Western, A., and Lee, S. G., 2022. Comparison of KOMPSAT-5 and Sentinel-1 Radar Data for Soil Moisture Estimations Using a New Semi-Empirical Model. </w:t>
      </w:r>
      <w:r w:rsidRPr="007E0D2F">
        <w:rPr>
          <w:i/>
          <w:iCs/>
          <w:lang w:val="en-US"/>
        </w:rPr>
        <w:t>Remote Sensing</w:t>
      </w:r>
      <w:r w:rsidRPr="007E0D2F">
        <w:rPr>
          <w:lang w:val="en-US"/>
        </w:rPr>
        <w:t xml:space="preserve">, </w:t>
      </w:r>
      <w:r w:rsidRPr="007E0D2F">
        <w:rPr>
          <w:iCs/>
          <w:lang w:val="en-US"/>
        </w:rPr>
        <w:t>14</w:t>
      </w:r>
      <w:r w:rsidRPr="007E0D2F">
        <w:rPr>
          <w:lang w:val="en-US"/>
        </w:rPr>
        <w:t xml:space="preserve">(16), 4042. </w:t>
      </w:r>
    </w:p>
    <w:p w14:paraId="3440B08F" w14:textId="77777777" w:rsidR="00D07A43" w:rsidRDefault="007E0D2F" w:rsidP="00D07A43">
      <w:pPr>
        <w:spacing w:after="180"/>
      </w:pPr>
      <w:r w:rsidRPr="007E0D2F">
        <w:rPr>
          <w:lang w:val="en-US"/>
        </w:rPr>
        <w:t xml:space="preserve">Ochsner, T. E., </w:t>
      </w:r>
      <w:proofErr w:type="spellStart"/>
      <w:r w:rsidRPr="007E0D2F">
        <w:rPr>
          <w:lang w:val="en-US"/>
        </w:rPr>
        <w:t>Cosh</w:t>
      </w:r>
      <w:proofErr w:type="spellEnd"/>
      <w:r w:rsidRPr="007E0D2F">
        <w:rPr>
          <w:lang w:val="en-US"/>
        </w:rPr>
        <w:t xml:space="preserve">, M. H., Cuenca, R. H., Dorigo, W. A., Draper, C. S., </w:t>
      </w:r>
      <w:proofErr w:type="spellStart"/>
      <w:r w:rsidRPr="007E0D2F">
        <w:rPr>
          <w:lang w:val="en-US"/>
        </w:rPr>
        <w:t>Hagimoto</w:t>
      </w:r>
      <w:proofErr w:type="spellEnd"/>
      <w:r w:rsidRPr="007E0D2F">
        <w:rPr>
          <w:lang w:val="en-US"/>
        </w:rPr>
        <w:t xml:space="preserve">, Y., </w:t>
      </w:r>
      <w:r w:rsidRPr="007E0D2F">
        <w:rPr>
          <w:rFonts w:hint="eastAsia"/>
          <w:lang w:val="en-US"/>
        </w:rPr>
        <w:t>and</w:t>
      </w:r>
      <w:r w:rsidRPr="007E0D2F">
        <w:rPr>
          <w:lang w:val="en-US"/>
        </w:rPr>
        <w:t xml:space="preserve"> </w:t>
      </w:r>
      <w:proofErr w:type="spellStart"/>
      <w:r w:rsidRPr="007E0D2F">
        <w:rPr>
          <w:lang w:val="en-US"/>
        </w:rPr>
        <w:t>Zreda</w:t>
      </w:r>
      <w:proofErr w:type="spellEnd"/>
      <w:r w:rsidRPr="007E0D2F">
        <w:rPr>
          <w:lang w:val="en-US"/>
        </w:rPr>
        <w:t>, M.</w:t>
      </w:r>
      <w:r w:rsidRPr="007E0D2F">
        <w:rPr>
          <w:rFonts w:hint="eastAsia"/>
          <w:lang w:val="en-US"/>
        </w:rPr>
        <w:t>,</w:t>
      </w:r>
      <w:r w:rsidRPr="007E0D2F">
        <w:rPr>
          <w:lang w:val="en-US"/>
        </w:rPr>
        <w:t xml:space="preserve"> 2013. State of the art in large‐scale soil moisture monitoring. </w:t>
      </w:r>
      <w:r w:rsidRPr="007E0D2F">
        <w:rPr>
          <w:i/>
          <w:iCs/>
          <w:lang w:val="en-US"/>
        </w:rPr>
        <w:t>Soil Science Society of America Journal</w:t>
      </w:r>
      <w:r w:rsidRPr="007E0D2F">
        <w:rPr>
          <w:lang w:val="en-US"/>
        </w:rPr>
        <w:t xml:space="preserve">, 77(6), </w:t>
      </w:r>
      <w:r w:rsidR="00DA0EBA">
        <w:rPr>
          <w:lang w:val="en-US"/>
        </w:rPr>
        <w:t xml:space="preserve">pp. </w:t>
      </w:r>
      <w:r w:rsidRPr="007E0D2F">
        <w:rPr>
          <w:lang w:val="en-US"/>
        </w:rPr>
        <w:t xml:space="preserve">1888-1919. </w:t>
      </w:r>
      <w:bookmarkEnd w:id="6"/>
    </w:p>
    <w:p w14:paraId="27364DF9" w14:textId="77777777" w:rsidR="00D07A43" w:rsidRDefault="007E0D2F" w:rsidP="00D07A43">
      <w:pPr>
        <w:spacing w:after="180"/>
      </w:pPr>
      <w:r w:rsidRPr="007E0D2F">
        <w:rPr>
          <w:lang w:val="en-US"/>
        </w:rPr>
        <w:t xml:space="preserve">Venter, Z. S., Barton, D. N., Chakraborty, T., </w:t>
      </w:r>
      <w:proofErr w:type="spellStart"/>
      <w:r w:rsidRPr="007E0D2F">
        <w:rPr>
          <w:lang w:val="en-US"/>
        </w:rPr>
        <w:t>Simensen</w:t>
      </w:r>
      <w:proofErr w:type="spellEnd"/>
      <w:r w:rsidRPr="007E0D2F">
        <w:rPr>
          <w:lang w:val="en-US"/>
        </w:rPr>
        <w:t xml:space="preserve">, T., and Singh, G., 2022. Global 10 m Land Use Land Cover Datasets: A Comparison of Dynamic World, World Cover and ESRI Land Cover. </w:t>
      </w:r>
      <w:r w:rsidRPr="007E0D2F">
        <w:rPr>
          <w:i/>
          <w:iCs/>
          <w:lang w:val="en-US"/>
        </w:rPr>
        <w:t>Remote Sensing</w:t>
      </w:r>
      <w:r w:rsidRPr="007E0D2F">
        <w:rPr>
          <w:lang w:val="en-US"/>
        </w:rPr>
        <w:t xml:space="preserve">, 14(16), 4101. </w:t>
      </w:r>
    </w:p>
    <w:p w14:paraId="31CF4709" w14:textId="77777777" w:rsidR="007E0D2F" w:rsidRDefault="007E0D2F" w:rsidP="0059221E"/>
    <w:sectPr w:rsidR="007E0D2F" w:rsidSect="00B13434">
      <w:headerReference w:type="default" r:id="rId15"/>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D5A19" w14:textId="77777777" w:rsidR="006E7009" w:rsidRDefault="006E7009" w:rsidP="00AC30C3">
      <w:r>
        <w:separator/>
      </w:r>
    </w:p>
  </w:endnote>
  <w:endnote w:type="continuationSeparator" w:id="0">
    <w:p w14:paraId="658A5084" w14:textId="77777777" w:rsidR="006E7009" w:rsidRDefault="006E7009"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07C42" w14:textId="77777777" w:rsidR="006E7009" w:rsidRDefault="006E7009" w:rsidP="00AC30C3">
      <w:r>
        <w:separator/>
      </w:r>
    </w:p>
  </w:footnote>
  <w:footnote w:type="continuationSeparator" w:id="0">
    <w:p w14:paraId="65DD6E37" w14:textId="77777777" w:rsidR="006E7009" w:rsidRDefault="006E7009"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9848" w14:textId="77777777" w:rsidR="00AC30C3" w:rsidRDefault="00AC30C3" w:rsidP="00AC30C3">
    <w:pPr>
      <w:pStyle w:val="a3"/>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a3"/>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64480DE"/>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20"/>
        <w:szCs w:val="20"/>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bordersDoNotSurroundHeader/>
  <w:bordersDoNotSurroundFooter/>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21E"/>
    <w:rsid w:val="00016B51"/>
    <w:rsid w:val="00052A5E"/>
    <w:rsid w:val="00057EF0"/>
    <w:rsid w:val="000A6C8C"/>
    <w:rsid w:val="000B5724"/>
    <w:rsid w:val="000F4A74"/>
    <w:rsid w:val="00135855"/>
    <w:rsid w:val="0015066D"/>
    <w:rsid w:val="00157D9C"/>
    <w:rsid w:val="00180E2D"/>
    <w:rsid w:val="00186CD8"/>
    <w:rsid w:val="001A4663"/>
    <w:rsid w:val="001F5134"/>
    <w:rsid w:val="00205249"/>
    <w:rsid w:val="00225DD7"/>
    <w:rsid w:val="002A4507"/>
    <w:rsid w:val="002D246D"/>
    <w:rsid w:val="002F6D52"/>
    <w:rsid w:val="003065A9"/>
    <w:rsid w:val="0035097B"/>
    <w:rsid w:val="003A4A1B"/>
    <w:rsid w:val="003A75C2"/>
    <w:rsid w:val="003B6B2C"/>
    <w:rsid w:val="003D253C"/>
    <w:rsid w:val="003E2DB0"/>
    <w:rsid w:val="00406824"/>
    <w:rsid w:val="004137A8"/>
    <w:rsid w:val="00453508"/>
    <w:rsid w:val="00454F06"/>
    <w:rsid w:val="00483FBB"/>
    <w:rsid w:val="004B6940"/>
    <w:rsid w:val="004C6523"/>
    <w:rsid w:val="004D3583"/>
    <w:rsid w:val="004E23D0"/>
    <w:rsid w:val="004F042F"/>
    <w:rsid w:val="005008C6"/>
    <w:rsid w:val="005348B7"/>
    <w:rsid w:val="0054092D"/>
    <w:rsid w:val="005577C6"/>
    <w:rsid w:val="0059221E"/>
    <w:rsid w:val="005D3079"/>
    <w:rsid w:val="005E69AD"/>
    <w:rsid w:val="0064116A"/>
    <w:rsid w:val="00657E7E"/>
    <w:rsid w:val="0067179F"/>
    <w:rsid w:val="00684093"/>
    <w:rsid w:val="00691E69"/>
    <w:rsid w:val="006922A2"/>
    <w:rsid w:val="006A3E86"/>
    <w:rsid w:val="006B2AED"/>
    <w:rsid w:val="006D0FC5"/>
    <w:rsid w:val="006D4A5F"/>
    <w:rsid w:val="006E7009"/>
    <w:rsid w:val="00722E84"/>
    <w:rsid w:val="00723314"/>
    <w:rsid w:val="00750FCC"/>
    <w:rsid w:val="00777B30"/>
    <w:rsid w:val="007858CB"/>
    <w:rsid w:val="007E0D2F"/>
    <w:rsid w:val="00801FA1"/>
    <w:rsid w:val="00841DE1"/>
    <w:rsid w:val="0084425D"/>
    <w:rsid w:val="008813BF"/>
    <w:rsid w:val="008A4029"/>
    <w:rsid w:val="008A4A7B"/>
    <w:rsid w:val="008B3740"/>
    <w:rsid w:val="008C4FAA"/>
    <w:rsid w:val="008D2722"/>
    <w:rsid w:val="008D677A"/>
    <w:rsid w:val="008E0F26"/>
    <w:rsid w:val="008E590C"/>
    <w:rsid w:val="00903F42"/>
    <w:rsid w:val="00905C80"/>
    <w:rsid w:val="009305D0"/>
    <w:rsid w:val="00972C15"/>
    <w:rsid w:val="009942BA"/>
    <w:rsid w:val="0099559A"/>
    <w:rsid w:val="009F5D98"/>
    <w:rsid w:val="00A00AB6"/>
    <w:rsid w:val="00A05718"/>
    <w:rsid w:val="00A1458F"/>
    <w:rsid w:val="00A20051"/>
    <w:rsid w:val="00A948C1"/>
    <w:rsid w:val="00AB2D35"/>
    <w:rsid w:val="00AC30C3"/>
    <w:rsid w:val="00AE0C62"/>
    <w:rsid w:val="00B04654"/>
    <w:rsid w:val="00B13434"/>
    <w:rsid w:val="00B27F79"/>
    <w:rsid w:val="00B36171"/>
    <w:rsid w:val="00B92DF7"/>
    <w:rsid w:val="00BA44C1"/>
    <w:rsid w:val="00BB49B5"/>
    <w:rsid w:val="00BB675E"/>
    <w:rsid w:val="00C050E7"/>
    <w:rsid w:val="00C66EBA"/>
    <w:rsid w:val="00C81BF8"/>
    <w:rsid w:val="00C900F6"/>
    <w:rsid w:val="00CA31C6"/>
    <w:rsid w:val="00CB6A5D"/>
    <w:rsid w:val="00CE28CC"/>
    <w:rsid w:val="00D02740"/>
    <w:rsid w:val="00D06F27"/>
    <w:rsid w:val="00D07A43"/>
    <w:rsid w:val="00D322C1"/>
    <w:rsid w:val="00D52218"/>
    <w:rsid w:val="00D52EAD"/>
    <w:rsid w:val="00DA0DF8"/>
    <w:rsid w:val="00DA0EBA"/>
    <w:rsid w:val="00DA5AB5"/>
    <w:rsid w:val="00DB1EFE"/>
    <w:rsid w:val="00DB6D57"/>
    <w:rsid w:val="00DE7829"/>
    <w:rsid w:val="00E12781"/>
    <w:rsid w:val="00E17708"/>
    <w:rsid w:val="00E2616B"/>
    <w:rsid w:val="00E3252A"/>
    <w:rsid w:val="00E537BC"/>
    <w:rsid w:val="00E70FA7"/>
    <w:rsid w:val="00E751D2"/>
    <w:rsid w:val="00E906F8"/>
    <w:rsid w:val="00E94743"/>
    <w:rsid w:val="00EB065D"/>
    <w:rsid w:val="00EB7602"/>
    <w:rsid w:val="00EC1C30"/>
    <w:rsid w:val="00EE5E96"/>
    <w:rsid w:val="00EF769C"/>
    <w:rsid w:val="00F3731C"/>
    <w:rsid w:val="00F37804"/>
    <w:rsid w:val="00F45738"/>
    <w:rsid w:val="00F47759"/>
    <w:rsid w:val="00F92503"/>
    <w:rsid w:val="00FD72BD"/>
    <w:rsid w:val="00FE1561"/>
    <w:rsid w:val="00FE271C"/>
    <w:rsid w:val="00FE34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text"/>
    <w:qFormat/>
    <w:rsid w:val="0059221E"/>
    <w:pPr>
      <w:tabs>
        <w:tab w:val="left" w:pos="1134"/>
      </w:tabs>
      <w:suppressAutoHyphens/>
      <w:jc w:val="both"/>
    </w:pPr>
    <w:rPr>
      <w:rFonts w:ascii="Times New Roman" w:eastAsia="바탕" w:hAnsi="Times New Roman" w:cs="Times New Roman"/>
      <w:sz w:val="20"/>
      <w:szCs w:val="20"/>
      <w:lang w:val="en-GB" w:eastAsia="ko-KR"/>
    </w:rPr>
  </w:style>
  <w:style w:type="paragraph" w:styleId="1">
    <w:name w:val="heading 1"/>
    <w:basedOn w:val="a"/>
    <w:next w:val="a"/>
    <w:link w:val="1Char"/>
    <w:qFormat/>
    <w:rsid w:val="0059221E"/>
    <w:pPr>
      <w:keepNext/>
      <w:keepLines/>
      <w:widowControl w:val="0"/>
      <w:numPr>
        <w:numId w:val="1"/>
      </w:numPr>
      <w:tabs>
        <w:tab w:val="left" w:pos="284"/>
      </w:tabs>
      <w:spacing w:after="180"/>
      <w:jc w:val="center"/>
      <w:outlineLvl w:val="0"/>
    </w:pPr>
    <w:rPr>
      <w:b/>
      <w:caps/>
      <w:sz w:val="22"/>
    </w:rPr>
  </w:style>
  <w:style w:type="paragraph" w:styleId="2">
    <w:name w:val="heading 2"/>
    <w:next w:val="a"/>
    <w:link w:val="2Char"/>
    <w:qFormat/>
    <w:rsid w:val="0059221E"/>
    <w:pPr>
      <w:keepNext/>
      <w:keepLines/>
      <w:widowControl w:val="0"/>
      <w:numPr>
        <w:ilvl w:val="1"/>
        <w:numId w:val="1"/>
      </w:numPr>
      <w:tabs>
        <w:tab w:val="left" w:pos="454"/>
      </w:tabs>
      <w:suppressAutoHyphens/>
      <w:spacing w:after="180"/>
      <w:jc w:val="both"/>
      <w:outlineLvl w:val="1"/>
    </w:pPr>
    <w:rPr>
      <w:rFonts w:ascii="Times New Roman" w:eastAsia="바탕" w:hAnsi="Times New Roman" w:cs="Times New Roman"/>
      <w:b/>
      <w:sz w:val="20"/>
      <w:szCs w:val="20"/>
      <w:lang w:val="en-GB" w:eastAsia="ko-KR"/>
    </w:rPr>
  </w:style>
  <w:style w:type="paragraph" w:styleId="3">
    <w:name w:val="heading 3"/>
    <w:next w:val="a"/>
    <w:link w:val="3Char"/>
    <w:qFormat/>
    <w:rsid w:val="0059221E"/>
    <w:pPr>
      <w:keepNext/>
      <w:keepLines/>
      <w:widowControl w:val="0"/>
      <w:numPr>
        <w:ilvl w:val="2"/>
        <w:numId w:val="1"/>
      </w:numPr>
      <w:tabs>
        <w:tab w:val="left" w:pos="624"/>
      </w:tabs>
      <w:suppressAutoHyphens/>
      <w:jc w:val="both"/>
      <w:outlineLvl w:val="2"/>
    </w:pPr>
    <w:rPr>
      <w:rFonts w:ascii="Times New Roman" w:eastAsia="바탕" w:hAnsi="Times New Roman" w:cs="Times New Roman"/>
      <w:sz w:val="18"/>
      <w:szCs w:val="20"/>
      <w:lang w:val="en-GB" w:eastAsia="ko-KR"/>
    </w:rPr>
  </w:style>
  <w:style w:type="paragraph" w:styleId="4">
    <w:name w:val="heading 4"/>
    <w:basedOn w:val="a"/>
    <w:next w:val="a"/>
    <w:link w:val="4Char"/>
    <w:qFormat/>
    <w:rsid w:val="0059221E"/>
    <w:pPr>
      <w:keepNext/>
      <w:numPr>
        <w:ilvl w:val="3"/>
        <w:numId w:val="1"/>
      </w:numPr>
      <w:spacing w:before="260"/>
      <w:outlineLvl w:val="3"/>
    </w:pPr>
  </w:style>
  <w:style w:type="paragraph" w:styleId="5">
    <w:name w:val="heading 5"/>
    <w:basedOn w:val="a"/>
    <w:next w:val="a"/>
    <w:link w:val="5Char"/>
    <w:qFormat/>
    <w:rsid w:val="0059221E"/>
    <w:pPr>
      <w:numPr>
        <w:ilvl w:val="4"/>
        <w:numId w:val="1"/>
      </w:numPr>
      <w:spacing w:before="240" w:after="60"/>
      <w:outlineLvl w:val="4"/>
    </w:pPr>
    <w:rPr>
      <w:rFonts w:ascii="Arial" w:hAnsi="Arial"/>
      <w:sz w:val="22"/>
    </w:rPr>
  </w:style>
  <w:style w:type="paragraph" w:styleId="6">
    <w:name w:val="heading 6"/>
    <w:basedOn w:val="a"/>
    <w:next w:val="a"/>
    <w:link w:val="6Char"/>
    <w:rsid w:val="0059221E"/>
    <w:pPr>
      <w:numPr>
        <w:ilvl w:val="5"/>
        <w:numId w:val="1"/>
      </w:numPr>
      <w:spacing w:before="240" w:after="60"/>
      <w:outlineLvl w:val="5"/>
    </w:pPr>
    <w:rPr>
      <w:rFonts w:ascii="Arial" w:hAnsi="Arial"/>
      <w:i/>
      <w:sz w:val="22"/>
    </w:rPr>
  </w:style>
  <w:style w:type="paragraph" w:styleId="7">
    <w:name w:val="heading 7"/>
    <w:basedOn w:val="a"/>
    <w:next w:val="a"/>
    <w:link w:val="7Char"/>
    <w:rsid w:val="0059221E"/>
    <w:pPr>
      <w:numPr>
        <w:ilvl w:val="6"/>
        <w:numId w:val="1"/>
      </w:numPr>
      <w:spacing w:before="240" w:after="60"/>
      <w:outlineLvl w:val="6"/>
    </w:pPr>
    <w:rPr>
      <w:rFonts w:ascii="Arial" w:hAnsi="Arial"/>
    </w:rPr>
  </w:style>
  <w:style w:type="paragraph" w:styleId="8">
    <w:name w:val="heading 8"/>
    <w:basedOn w:val="a"/>
    <w:next w:val="a"/>
    <w:link w:val="8Char"/>
    <w:rsid w:val="0059221E"/>
    <w:pPr>
      <w:numPr>
        <w:ilvl w:val="7"/>
        <w:numId w:val="1"/>
      </w:numPr>
      <w:spacing w:before="240" w:after="60"/>
      <w:outlineLvl w:val="7"/>
    </w:pPr>
    <w:rPr>
      <w:rFonts w:ascii="Arial" w:hAnsi="Arial"/>
      <w:i/>
    </w:rPr>
  </w:style>
  <w:style w:type="paragraph" w:styleId="9">
    <w:name w:val="heading 9"/>
    <w:basedOn w:val="a"/>
    <w:next w:val="a"/>
    <w:link w:val="9Char"/>
    <w:rsid w:val="0059221E"/>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iliation">
    <w:name w:val="Affiliation"/>
    <w:qFormat/>
    <w:rsid w:val="0059221E"/>
    <w:pPr>
      <w:suppressAutoHyphens/>
      <w:jc w:val="center"/>
    </w:pPr>
    <w:rPr>
      <w:rFonts w:ascii="Times New Roman" w:eastAsia="바탕" w:hAnsi="Times New Roman" w:cs="Times New Roman"/>
      <w:sz w:val="20"/>
      <w:szCs w:val="20"/>
      <w:lang w:val="en-GB" w:eastAsia="ko-KR"/>
    </w:rPr>
  </w:style>
  <w:style w:type="paragraph" w:customStyle="1" w:styleId="Papertitle">
    <w:name w:val="Paper title"/>
    <w:basedOn w:val="a"/>
    <w:autoRedefine/>
    <w:qFormat/>
    <w:rsid w:val="0059221E"/>
    <w:pPr>
      <w:jc w:val="center"/>
    </w:pPr>
    <w:rPr>
      <w:b/>
      <w:caps/>
      <w:sz w:val="32"/>
      <w:szCs w:val="32"/>
    </w:rPr>
  </w:style>
  <w:style w:type="paragraph" w:customStyle="1" w:styleId="Abstracttitle">
    <w:name w:val="Abstract title"/>
    <w:basedOn w:val="a"/>
    <w:autoRedefine/>
    <w:rsid w:val="0059221E"/>
    <w:rPr>
      <w:b/>
      <w:caps/>
    </w:rPr>
  </w:style>
  <w:style w:type="paragraph" w:customStyle="1" w:styleId="Abstracttext">
    <w:name w:val="Abstract text"/>
    <w:basedOn w:val="a"/>
    <w:link w:val="AbstracttextChar"/>
    <w:autoRedefine/>
    <w:qFormat/>
    <w:rsid w:val="0059221E"/>
    <w:pPr>
      <w:jc w:val="left"/>
    </w:pPr>
  </w:style>
  <w:style w:type="character" w:customStyle="1" w:styleId="AbstracttextChar">
    <w:name w:val="Abstract text Char"/>
    <w:link w:val="Abstracttext"/>
    <w:rsid w:val="0059221E"/>
    <w:rPr>
      <w:rFonts w:ascii="Times New Roman" w:eastAsia="바탕" w:hAnsi="Times New Roman" w:cs="Times New Roman"/>
      <w:sz w:val="20"/>
      <w:szCs w:val="20"/>
      <w:lang w:val="en-GB" w:eastAsia="ko-KR"/>
    </w:rPr>
  </w:style>
  <w:style w:type="character" w:customStyle="1" w:styleId="1Char">
    <w:name w:val="제목 1 Char"/>
    <w:basedOn w:val="a0"/>
    <w:link w:val="1"/>
    <w:rsid w:val="0059221E"/>
    <w:rPr>
      <w:rFonts w:ascii="Times New Roman" w:eastAsia="바탕" w:hAnsi="Times New Roman" w:cs="Times New Roman"/>
      <w:b/>
      <w:caps/>
      <w:sz w:val="22"/>
      <w:szCs w:val="20"/>
      <w:lang w:val="en-GB" w:eastAsia="ko-KR"/>
    </w:rPr>
  </w:style>
  <w:style w:type="character" w:customStyle="1" w:styleId="2Char">
    <w:name w:val="제목 2 Char"/>
    <w:basedOn w:val="a0"/>
    <w:link w:val="2"/>
    <w:rsid w:val="0059221E"/>
    <w:rPr>
      <w:rFonts w:ascii="Times New Roman" w:eastAsia="바탕" w:hAnsi="Times New Roman" w:cs="Times New Roman"/>
      <w:b/>
      <w:sz w:val="20"/>
      <w:szCs w:val="20"/>
      <w:lang w:val="en-GB" w:eastAsia="ko-KR"/>
    </w:rPr>
  </w:style>
  <w:style w:type="character" w:customStyle="1" w:styleId="3Char">
    <w:name w:val="제목 3 Char"/>
    <w:basedOn w:val="a0"/>
    <w:link w:val="3"/>
    <w:rsid w:val="0059221E"/>
    <w:rPr>
      <w:rFonts w:ascii="Times New Roman" w:eastAsia="바탕" w:hAnsi="Times New Roman" w:cs="Times New Roman"/>
      <w:sz w:val="18"/>
      <w:szCs w:val="20"/>
      <w:lang w:val="en-GB" w:eastAsia="ko-KR"/>
    </w:rPr>
  </w:style>
  <w:style w:type="character" w:customStyle="1" w:styleId="4Char">
    <w:name w:val="제목 4 Char"/>
    <w:basedOn w:val="a0"/>
    <w:link w:val="4"/>
    <w:rsid w:val="0059221E"/>
    <w:rPr>
      <w:rFonts w:ascii="Times New Roman" w:eastAsia="바탕" w:hAnsi="Times New Roman" w:cs="Times New Roman"/>
      <w:sz w:val="20"/>
      <w:szCs w:val="20"/>
      <w:lang w:val="en-GB" w:eastAsia="ko-KR"/>
    </w:rPr>
  </w:style>
  <w:style w:type="character" w:customStyle="1" w:styleId="5Char">
    <w:name w:val="제목 5 Char"/>
    <w:basedOn w:val="a0"/>
    <w:link w:val="5"/>
    <w:rsid w:val="0059221E"/>
    <w:rPr>
      <w:rFonts w:ascii="Arial" w:eastAsia="바탕" w:hAnsi="Arial" w:cs="Times New Roman"/>
      <w:sz w:val="22"/>
      <w:szCs w:val="20"/>
      <w:lang w:val="en-GB" w:eastAsia="ko-KR"/>
    </w:rPr>
  </w:style>
  <w:style w:type="character" w:customStyle="1" w:styleId="6Char">
    <w:name w:val="제목 6 Char"/>
    <w:basedOn w:val="a0"/>
    <w:link w:val="6"/>
    <w:rsid w:val="0059221E"/>
    <w:rPr>
      <w:rFonts w:ascii="Arial" w:eastAsia="바탕" w:hAnsi="Arial" w:cs="Times New Roman"/>
      <w:i/>
      <w:sz w:val="22"/>
      <w:szCs w:val="20"/>
      <w:lang w:val="en-GB" w:eastAsia="ko-KR"/>
    </w:rPr>
  </w:style>
  <w:style w:type="character" w:customStyle="1" w:styleId="7Char">
    <w:name w:val="제목 7 Char"/>
    <w:basedOn w:val="a0"/>
    <w:link w:val="7"/>
    <w:rsid w:val="0059221E"/>
    <w:rPr>
      <w:rFonts w:ascii="Arial" w:eastAsia="바탕" w:hAnsi="Arial" w:cs="Times New Roman"/>
      <w:sz w:val="20"/>
      <w:szCs w:val="20"/>
      <w:lang w:val="en-GB" w:eastAsia="ko-KR"/>
    </w:rPr>
  </w:style>
  <w:style w:type="character" w:customStyle="1" w:styleId="8Char">
    <w:name w:val="제목 8 Char"/>
    <w:basedOn w:val="a0"/>
    <w:link w:val="8"/>
    <w:rsid w:val="0059221E"/>
    <w:rPr>
      <w:rFonts w:ascii="Arial" w:eastAsia="바탕" w:hAnsi="Arial" w:cs="Times New Roman"/>
      <w:i/>
      <w:sz w:val="20"/>
      <w:szCs w:val="20"/>
      <w:lang w:val="en-GB" w:eastAsia="ko-KR"/>
    </w:rPr>
  </w:style>
  <w:style w:type="character" w:customStyle="1" w:styleId="9Char">
    <w:name w:val="제목 9 Char"/>
    <w:basedOn w:val="a0"/>
    <w:link w:val="9"/>
    <w:rsid w:val="0059221E"/>
    <w:rPr>
      <w:rFonts w:ascii="Arial" w:eastAsia="바탕"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바탕" w:hAnsi="Times New Roman" w:cs="Times New Roman"/>
      <w:sz w:val="18"/>
      <w:szCs w:val="20"/>
      <w:lang w:val="en-GB" w:eastAsia="ko-KR"/>
    </w:rPr>
  </w:style>
  <w:style w:type="paragraph" w:customStyle="1" w:styleId="Tablecelltext">
    <w:name w:val="Table cell text"/>
    <w:basedOn w:val="a"/>
    <w:rsid w:val="0059221E"/>
    <w:pPr>
      <w:jc w:val="center"/>
    </w:pPr>
  </w:style>
  <w:style w:type="paragraph" w:customStyle="1" w:styleId="FigTablecaptionwithoneline">
    <w:name w:val="Fig./Table caption with one line"/>
    <w:basedOn w:val="a"/>
    <w:autoRedefine/>
    <w:qFormat/>
    <w:rsid w:val="00F3731C"/>
    <w:pPr>
      <w:tabs>
        <w:tab w:val="left" w:pos="822"/>
      </w:tabs>
      <w:spacing w:line="360" w:lineRule="auto"/>
      <w:jc w:val="center"/>
    </w:pPr>
    <w:rPr>
      <w:color w:val="000000" w:themeColor="text1"/>
    </w:rPr>
  </w:style>
  <w:style w:type="paragraph" w:customStyle="1" w:styleId="Referencetext">
    <w:name w:val="Reference text"/>
    <w:basedOn w:val="a"/>
    <w:autoRedefine/>
    <w:rsid w:val="0059221E"/>
    <w:pPr>
      <w:spacing w:after="180"/>
    </w:pPr>
  </w:style>
  <w:style w:type="paragraph" w:styleId="a3">
    <w:name w:val="header"/>
    <w:basedOn w:val="a"/>
    <w:link w:val="Char"/>
    <w:uiPriority w:val="99"/>
    <w:unhideWhenUsed/>
    <w:rsid w:val="00AC30C3"/>
    <w:pPr>
      <w:tabs>
        <w:tab w:val="clear" w:pos="1134"/>
        <w:tab w:val="center" w:pos="4680"/>
        <w:tab w:val="right" w:pos="9360"/>
      </w:tabs>
    </w:pPr>
  </w:style>
  <w:style w:type="character" w:customStyle="1" w:styleId="Char">
    <w:name w:val="머리글 Char"/>
    <w:basedOn w:val="a0"/>
    <w:link w:val="a3"/>
    <w:uiPriority w:val="99"/>
    <w:rsid w:val="00AC30C3"/>
    <w:rPr>
      <w:rFonts w:ascii="Times New Roman" w:eastAsia="바탕" w:hAnsi="Times New Roman" w:cs="Times New Roman"/>
      <w:sz w:val="20"/>
      <w:szCs w:val="20"/>
      <w:lang w:val="en-GB" w:eastAsia="ko-KR"/>
    </w:rPr>
  </w:style>
  <w:style w:type="paragraph" w:styleId="a4">
    <w:name w:val="footer"/>
    <w:basedOn w:val="a"/>
    <w:link w:val="Char0"/>
    <w:uiPriority w:val="99"/>
    <w:unhideWhenUsed/>
    <w:rsid w:val="00AC30C3"/>
    <w:pPr>
      <w:tabs>
        <w:tab w:val="clear" w:pos="1134"/>
        <w:tab w:val="center" w:pos="4680"/>
        <w:tab w:val="right" w:pos="9360"/>
      </w:tabs>
    </w:pPr>
  </w:style>
  <w:style w:type="character" w:customStyle="1" w:styleId="Char0">
    <w:name w:val="바닥글 Char"/>
    <w:basedOn w:val="a0"/>
    <w:link w:val="a4"/>
    <w:uiPriority w:val="99"/>
    <w:rsid w:val="00AC30C3"/>
    <w:rPr>
      <w:rFonts w:ascii="Times New Roman" w:eastAsia="바탕" w:hAnsi="Times New Roman" w:cs="Times New Roman"/>
      <w:sz w:val="20"/>
      <w:szCs w:val="20"/>
      <w:lang w:val="en-GB" w:eastAsia="ko-KR"/>
    </w:rPr>
  </w:style>
  <w:style w:type="paragraph" w:styleId="a5">
    <w:name w:val="Normal (Web)"/>
    <w:basedOn w:val="a"/>
    <w:uiPriority w:val="99"/>
    <w:semiHidden/>
    <w:unhideWhenUsed/>
    <w:rsid w:val="00AE0C62"/>
    <w:pPr>
      <w:tabs>
        <w:tab w:val="clear" w:pos="1134"/>
      </w:tabs>
      <w:suppressAutoHyphens w:val="0"/>
      <w:spacing w:before="100" w:beforeAutospacing="1" w:after="100" w:afterAutospacing="1"/>
      <w:jc w:val="left"/>
    </w:pPr>
    <w:rPr>
      <w:rFonts w:ascii="굴림" w:eastAsia="굴림" w:hAnsi="굴림" w:cs="굴림"/>
      <w:sz w:val="24"/>
      <w:szCs w:val="24"/>
      <w:lang w:val="en-US"/>
    </w:rPr>
  </w:style>
  <w:style w:type="character" w:styleId="a6">
    <w:name w:val="Hyperlink"/>
    <w:basedOn w:val="a0"/>
    <w:uiPriority w:val="99"/>
    <w:unhideWhenUsed/>
    <w:rsid w:val="00D52EAD"/>
    <w:rPr>
      <w:color w:val="0563C1" w:themeColor="hyperlink"/>
      <w:u w:val="single"/>
    </w:rPr>
  </w:style>
  <w:style w:type="character" w:customStyle="1" w:styleId="10">
    <w:name w:val="확인되지 않은 멘션1"/>
    <w:basedOn w:val="a0"/>
    <w:uiPriority w:val="99"/>
    <w:semiHidden/>
    <w:unhideWhenUsed/>
    <w:rsid w:val="00D52EAD"/>
    <w:rPr>
      <w:color w:val="605E5C"/>
      <w:shd w:val="clear" w:color="auto" w:fill="E1DFDD"/>
    </w:rPr>
  </w:style>
  <w:style w:type="character" w:customStyle="1" w:styleId="20">
    <w:name w:val="확인되지 않은 멘션2"/>
    <w:basedOn w:val="a0"/>
    <w:uiPriority w:val="99"/>
    <w:semiHidden/>
    <w:unhideWhenUsed/>
    <w:rsid w:val="006A3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928212">
      <w:bodyDiv w:val="1"/>
      <w:marLeft w:val="0"/>
      <w:marRight w:val="0"/>
      <w:marTop w:val="0"/>
      <w:marBottom w:val="0"/>
      <w:divBdr>
        <w:top w:val="none" w:sz="0" w:space="0" w:color="auto"/>
        <w:left w:val="none" w:sz="0" w:space="0" w:color="auto"/>
        <w:bottom w:val="none" w:sz="0" w:space="0" w:color="auto"/>
        <w:right w:val="none" w:sz="0" w:space="0" w:color="auto"/>
      </w:divBdr>
    </w:div>
    <w:div w:id="121546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897</TotalTime>
  <Pages>8</Pages>
  <Words>3126</Words>
  <Characters>17819</Characters>
  <Application>Microsoft Office Word</Application>
  <DocSecurity>0</DocSecurity>
  <Lines>148</Lines>
  <Paragraphs>41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Kiwon Lee</cp:lastModifiedBy>
  <cp:revision>135</cp:revision>
  <cp:lastPrinted>2023-09-11T03:29:00Z</cp:lastPrinted>
  <dcterms:created xsi:type="dcterms:W3CDTF">2023-09-07T23:32:00Z</dcterms:created>
  <dcterms:modified xsi:type="dcterms:W3CDTF">2023-09-11T03:37:00Z</dcterms:modified>
</cp:coreProperties>
</file>